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DEA61F" w14:textId="77777777" w:rsidR="00337B84" w:rsidRPr="00870F53" w:rsidRDefault="00337B84">
      <w:r w:rsidRPr="00870F53">
        <w:object w:dxaOrig="1061" w:dyaOrig="952" w14:anchorId="53EB52D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.5pt;height:39.75pt" o:ole="">
            <v:imagedata r:id="rId8" o:title=""/>
          </v:shape>
          <o:OLEObject Type="Embed" ProgID="CorelDRAW.Graphic.10" ShapeID="_x0000_i1025" DrawAspect="Content" ObjectID="_1827410955" r:id="rId9"/>
        </w:object>
      </w:r>
      <w:r w:rsidRPr="00870F53">
        <w:rPr>
          <w:lang w:val="en-US"/>
        </w:rPr>
        <w:t xml:space="preserve">      </w:t>
      </w:r>
      <w:r w:rsidRPr="00870F53">
        <w:rPr>
          <w:sz w:val="22"/>
        </w:rPr>
        <w:object w:dxaOrig="5206" w:dyaOrig="740" w14:anchorId="05D4F76B">
          <v:shape id="_x0000_i1026" type="#_x0000_t75" style="width:260.3pt;height:36.75pt" o:ole="">
            <v:imagedata r:id="rId10" o:title=""/>
          </v:shape>
          <o:OLEObject Type="Embed" ProgID="CorelDRAW.Graphic.10" ShapeID="_x0000_i1026" DrawAspect="Content" ObjectID="_1827410956" r:id="rId11"/>
        </w:object>
      </w:r>
      <w:r w:rsidRPr="00870F53">
        <w:rPr>
          <w:lang w:val="en-US"/>
        </w:rPr>
        <w:t xml:space="preserve"> </w:t>
      </w:r>
    </w:p>
    <w:p w14:paraId="34ECD1EE" w14:textId="6AEB0A91" w:rsidR="002B4248" w:rsidRDefault="002B4248"/>
    <w:p w14:paraId="560152E9" w14:textId="77777777" w:rsidR="00F158E8" w:rsidRDefault="00F158E8"/>
    <w:p w14:paraId="7C3E56EC" w14:textId="77777777" w:rsidR="002B4248" w:rsidRPr="00870F53" w:rsidRDefault="002B4248"/>
    <w:p w14:paraId="6522C1F7" w14:textId="13E0C943" w:rsidR="00870F53" w:rsidRPr="00870F53" w:rsidRDefault="00F158E8">
      <w:r>
        <w:rPr>
          <w:noProof/>
        </w:rPr>
        <w:drawing>
          <wp:anchor distT="0" distB="0" distL="114300" distR="114300" simplePos="0" relativeHeight="251660800" behindDoc="0" locked="0" layoutInCell="1" allowOverlap="1" wp14:anchorId="30C13FBA" wp14:editId="5422FFB0">
            <wp:simplePos x="0" y="0"/>
            <wp:positionH relativeFrom="margin">
              <wp:posOffset>2202815</wp:posOffset>
            </wp:positionH>
            <wp:positionV relativeFrom="margin">
              <wp:posOffset>1973580</wp:posOffset>
            </wp:positionV>
            <wp:extent cx="438150" cy="438150"/>
            <wp:effectExtent l="0" t="0" r="0" b="0"/>
            <wp:wrapSquare wrapText="bothSides"/>
            <wp:docPr id="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0" locked="0" layoutInCell="1" allowOverlap="1" wp14:anchorId="14C3A5ED" wp14:editId="2ADCC5C5">
            <wp:simplePos x="0" y="0"/>
            <wp:positionH relativeFrom="margin">
              <wp:posOffset>2995295</wp:posOffset>
            </wp:positionH>
            <wp:positionV relativeFrom="margin">
              <wp:posOffset>1948815</wp:posOffset>
            </wp:positionV>
            <wp:extent cx="1257300" cy="523875"/>
            <wp:effectExtent l="0" t="0" r="0" b="0"/>
            <wp:wrapSquare wrapText="bothSides"/>
            <wp:docPr id="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7B84" w:rsidRPr="00870F53">
        <w:t xml:space="preserve">  </w:t>
      </w:r>
      <w:r w:rsidR="00ED0162" w:rsidRPr="00870F53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9F9C333" wp14:editId="0C2DF100">
                <wp:simplePos x="0" y="0"/>
                <wp:positionH relativeFrom="column">
                  <wp:posOffset>2636520</wp:posOffset>
                </wp:positionH>
                <wp:positionV relativeFrom="paragraph">
                  <wp:posOffset>106045</wp:posOffset>
                </wp:positionV>
                <wp:extent cx="1184910" cy="529590"/>
                <wp:effectExtent l="0" t="1905" r="635" b="1905"/>
                <wp:wrapNone/>
                <wp:docPr id="1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4910" cy="5295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7B2CA9" w14:textId="47E80F22" w:rsidR="006916CA" w:rsidRDefault="006916CA" w:rsidP="00870F53"/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F9C33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07.6pt;margin-top:8.35pt;width:93.3pt;height:41.7pt;z-index:2516546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" stroked="f">
                <v:textbox style="mso-fit-shape-to-text:t">
                  <w:txbxContent>
                    <w:p w14:paraId="1B7B2CA9" w14:textId="47E80F22" w:rsidR="006916CA" w:rsidRDefault="006916CA" w:rsidP="00870F53"/>
                  </w:txbxContent>
                </v:textbox>
              </v:shape>
            </w:pict>
          </mc:Fallback>
        </mc:AlternateContent>
      </w:r>
    </w:p>
    <w:p w14:paraId="0178128D" w14:textId="169A4F89" w:rsidR="00EF0008" w:rsidRDefault="0099560E">
      <w:r w:rsidRPr="00870F53">
        <w:t xml:space="preserve">         </w:t>
      </w:r>
    </w:p>
    <w:p w14:paraId="6D6EC616" w14:textId="4C836334" w:rsidR="00544780" w:rsidRDefault="00544780" w:rsidP="00544780">
      <w:pPr>
        <w:jc w:val="center"/>
      </w:pPr>
      <w:r>
        <w:t>Республика Беларусь</w:t>
      </w:r>
    </w:p>
    <w:p w14:paraId="6592C810" w14:textId="50229B7B" w:rsidR="00415A3C" w:rsidRDefault="00544780" w:rsidP="00F41B0D">
      <w:pPr>
        <w:jc w:val="center"/>
      </w:pPr>
      <w:r>
        <w:t>Минск</w:t>
      </w:r>
    </w:p>
    <w:p w14:paraId="6F4C2F5F" w14:textId="6C8C3420" w:rsidR="00415A3C" w:rsidRDefault="00415A3C" w:rsidP="0004205B"/>
    <w:p w14:paraId="59B8ADE1" w14:textId="54688F5C" w:rsidR="00415A3C" w:rsidRDefault="00415A3C" w:rsidP="0004205B"/>
    <w:p w14:paraId="4A509762" w14:textId="6DD635F3" w:rsidR="00415A3C" w:rsidRDefault="00415A3C" w:rsidP="0004205B"/>
    <w:p w14:paraId="4DE08EEE" w14:textId="6FE32387" w:rsidR="00415A3C" w:rsidRDefault="00415A3C" w:rsidP="0004205B"/>
    <w:p w14:paraId="77D6E3EE" w14:textId="42A137F9" w:rsidR="00415A3C" w:rsidRDefault="00415A3C" w:rsidP="0004205B"/>
    <w:p w14:paraId="3DED278B" w14:textId="0187BC2C" w:rsidR="00415A3C" w:rsidRDefault="00415A3C" w:rsidP="0004205B"/>
    <w:p w14:paraId="4F4A92D0" w14:textId="3C74C08C" w:rsidR="00415A3C" w:rsidRDefault="00415A3C" w:rsidP="0004205B"/>
    <w:p w14:paraId="660B906D" w14:textId="181E1F8B" w:rsidR="00415A3C" w:rsidRDefault="00415A3C" w:rsidP="0004205B"/>
    <w:p w14:paraId="56ACC5CD" w14:textId="19C91C7A" w:rsidR="00415A3C" w:rsidRDefault="00415A3C" w:rsidP="0004205B"/>
    <w:p w14:paraId="53562685" w14:textId="6B060F23" w:rsidR="00415A3C" w:rsidRDefault="00415A3C" w:rsidP="0004205B"/>
    <w:p w14:paraId="627F92F8" w14:textId="3195BB79" w:rsidR="00415A3C" w:rsidRDefault="00CF3182" w:rsidP="0004205B">
      <w:r w:rsidRPr="00870F53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20FD74E" wp14:editId="5D5760A1">
                <wp:simplePos x="0" y="0"/>
                <wp:positionH relativeFrom="column">
                  <wp:posOffset>2192244</wp:posOffset>
                </wp:positionH>
                <wp:positionV relativeFrom="paragraph">
                  <wp:posOffset>8875</wp:posOffset>
                </wp:positionV>
                <wp:extent cx="2057400" cy="1411242"/>
                <wp:effectExtent l="0" t="0" r="0" b="0"/>
                <wp:wrapNone/>
                <wp:docPr id="4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14112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6984C3" w14:textId="708C731A" w:rsidR="006916CA" w:rsidRPr="00EF0008" w:rsidRDefault="006916CA" w:rsidP="00DF074C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Трекер</w:t>
                            </w:r>
                            <w:proofErr w:type="spellEnd"/>
                          </w:p>
                          <w:p w14:paraId="03171AC4" w14:textId="65DB58E9" w:rsidR="006916CA" w:rsidRPr="00EF0008" w:rsidRDefault="006916CA" w:rsidP="00DF074C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EF0008">
                              <w:rPr>
                                <w:b/>
                                <w:sz w:val="28"/>
                                <w:szCs w:val="28"/>
                              </w:rPr>
                              <w:t>Ф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Л35</w:t>
                            </w:r>
                          </w:p>
                          <w:p w14:paraId="286A704D" w14:textId="77777777" w:rsidR="006916CA" w:rsidRPr="00EF0008" w:rsidRDefault="006916CA" w:rsidP="00DF074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1662FC11" w14:textId="471213AE" w:rsidR="006916CA" w:rsidRPr="00EF0008" w:rsidRDefault="006916CA" w:rsidP="00DF074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РУКОВОДСТВО ПО ЭКСПЛУАТАЦИИ</w:t>
                            </w:r>
                          </w:p>
                          <w:p w14:paraId="6E6CC43B" w14:textId="739239C4" w:rsidR="006916CA" w:rsidRDefault="007B6210" w:rsidP="00DF074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6C7447">
                              <w:rPr>
                                <w:sz w:val="28"/>
                                <w:szCs w:val="28"/>
                              </w:rPr>
                              <w:t xml:space="preserve">100162047.053 </w:t>
                            </w:r>
                            <w:r w:rsidR="007608F2">
                              <w:rPr>
                                <w:sz w:val="28"/>
                                <w:szCs w:val="28"/>
                              </w:rPr>
                              <w:t>РЭ</w:t>
                            </w:r>
                          </w:p>
                          <w:p w14:paraId="664C087B" w14:textId="31EFE345" w:rsidR="006916CA" w:rsidRDefault="006916CA" w:rsidP="00DF074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0FD74E" id="Text Box 6" o:spid="_x0000_s1027" type="#_x0000_t202" style="position:absolute;margin-left:172.6pt;margin-top:.7pt;width:162pt;height:111.1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" filled="f" stroked="f">
                <v:textbox>
                  <w:txbxContent>
                    <w:p w14:paraId="786984C3" w14:textId="708C731A" w:rsidR="006916CA" w:rsidRPr="00EF0008" w:rsidRDefault="006916CA" w:rsidP="00DF074C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b/>
                          <w:sz w:val="28"/>
                          <w:szCs w:val="28"/>
                        </w:rPr>
                        <w:t>Трекер</w:t>
                      </w:r>
                      <w:proofErr w:type="spellEnd"/>
                    </w:p>
                    <w:p w14:paraId="03171AC4" w14:textId="65DB58E9" w:rsidR="006916CA" w:rsidRPr="00EF0008" w:rsidRDefault="006916CA" w:rsidP="00DF074C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EF0008">
                        <w:rPr>
                          <w:b/>
                          <w:sz w:val="28"/>
                          <w:szCs w:val="28"/>
                        </w:rPr>
                        <w:t>Ф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Л35</w:t>
                      </w:r>
                    </w:p>
                    <w:p w14:paraId="286A704D" w14:textId="77777777" w:rsidR="006916CA" w:rsidRPr="00EF0008" w:rsidRDefault="006916CA" w:rsidP="00DF074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  <w:p w14:paraId="1662FC11" w14:textId="471213AE" w:rsidR="006916CA" w:rsidRPr="00EF0008" w:rsidRDefault="006916CA" w:rsidP="00DF074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РУКОВОДСТВО ПО ЭКСПЛУАТАЦИИ</w:t>
                      </w:r>
                    </w:p>
                    <w:p w14:paraId="6E6CC43B" w14:textId="739239C4" w:rsidR="006916CA" w:rsidRDefault="007B6210" w:rsidP="00DF074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6C7447">
                        <w:rPr>
                          <w:sz w:val="28"/>
                          <w:szCs w:val="28"/>
                        </w:rPr>
                        <w:t xml:space="preserve">100162047.053 </w:t>
                      </w:r>
                      <w:r w:rsidR="007608F2">
                        <w:rPr>
                          <w:sz w:val="28"/>
                          <w:szCs w:val="28"/>
                        </w:rPr>
                        <w:t>РЭ</w:t>
                      </w:r>
                    </w:p>
                    <w:p w14:paraId="664C087B" w14:textId="31EFE345" w:rsidR="006916CA" w:rsidRDefault="006916CA" w:rsidP="00DF074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27498F" w14:textId="4CB3B19F" w:rsidR="00415A3C" w:rsidRDefault="00415A3C" w:rsidP="0004205B"/>
    <w:p w14:paraId="24B1FA74" w14:textId="57C4D034" w:rsidR="00415A3C" w:rsidRDefault="00415A3C" w:rsidP="0004205B"/>
    <w:p w14:paraId="34742DB0" w14:textId="29BFE832" w:rsidR="00415A3C" w:rsidRDefault="00415A3C" w:rsidP="0004205B"/>
    <w:p w14:paraId="423B83AE" w14:textId="447CB6FA" w:rsidR="00415A3C" w:rsidRDefault="00415A3C" w:rsidP="0004205B"/>
    <w:p w14:paraId="7F84636B" w14:textId="7CCB6E7C" w:rsidR="00415A3C" w:rsidRDefault="00415A3C" w:rsidP="0004205B"/>
    <w:p w14:paraId="235A7479" w14:textId="0D23201A" w:rsidR="00415A3C" w:rsidRDefault="00415A3C" w:rsidP="0004205B"/>
    <w:p w14:paraId="17934DFB" w14:textId="69CDC12F" w:rsidR="00415A3C" w:rsidRDefault="00415A3C" w:rsidP="0004205B"/>
    <w:p w14:paraId="1579220F" w14:textId="5DC97C28" w:rsidR="00415A3C" w:rsidRDefault="00415A3C" w:rsidP="0004205B"/>
    <w:p w14:paraId="15ACEE0A" w14:textId="2CB9539D" w:rsidR="00415A3C" w:rsidRDefault="00415A3C" w:rsidP="0004205B"/>
    <w:p w14:paraId="5CC97FDB" w14:textId="34FE5D48" w:rsidR="00415A3C" w:rsidRDefault="00415A3C" w:rsidP="0004205B"/>
    <w:p w14:paraId="1D4D5818" w14:textId="17D92C03" w:rsidR="00415A3C" w:rsidRDefault="00415A3C" w:rsidP="0004205B"/>
    <w:p w14:paraId="017A2BF0" w14:textId="2E57653E" w:rsidR="00415A3C" w:rsidRDefault="00415A3C" w:rsidP="0004205B"/>
    <w:p w14:paraId="7F712C0C" w14:textId="63390DA8" w:rsidR="00415A3C" w:rsidRDefault="00415A3C" w:rsidP="0004205B"/>
    <w:p w14:paraId="1ECDE4BD" w14:textId="77777777" w:rsidR="00544780" w:rsidRDefault="00544780" w:rsidP="0004205B"/>
    <w:p w14:paraId="36BCD279" w14:textId="0E77520E" w:rsidR="00415A3C" w:rsidRDefault="00415A3C" w:rsidP="0004205B"/>
    <w:p w14:paraId="12938987" w14:textId="1B812922" w:rsidR="00415A3C" w:rsidRDefault="00415A3C" w:rsidP="0004205B"/>
    <w:p w14:paraId="4513C80E" w14:textId="3EDA6E99" w:rsidR="00415A3C" w:rsidRDefault="00415A3C" w:rsidP="0004205B"/>
    <w:p w14:paraId="5CD1C42A" w14:textId="5B1A8108" w:rsidR="00415A3C" w:rsidRDefault="00415A3C" w:rsidP="0004205B"/>
    <w:p w14:paraId="02AB4E87" w14:textId="6865271E" w:rsidR="00454692" w:rsidRDefault="005C7F4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216794760" w:history="1">
        <w:r w:rsidR="00454692" w:rsidRPr="002E59D4">
          <w:rPr>
            <w:rStyle w:val="a7"/>
            <w:noProof/>
          </w:rPr>
          <w:t>1 НАЗНАЧЕНИЕ</w:t>
        </w:r>
        <w:r w:rsidR="00454692">
          <w:rPr>
            <w:noProof/>
            <w:webHidden/>
          </w:rPr>
          <w:tab/>
        </w:r>
        <w:r w:rsidR="00454692">
          <w:rPr>
            <w:noProof/>
            <w:webHidden/>
          </w:rPr>
          <w:fldChar w:fldCharType="begin"/>
        </w:r>
        <w:r w:rsidR="00454692">
          <w:rPr>
            <w:noProof/>
            <w:webHidden/>
          </w:rPr>
          <w:instrText xml:space="preserve"> PAGEREF _Toc216794760 \h </w:instrText>
        </w:r>
        <w:r w:rsidR="00454692">
          <w:rPr>
            <w:noProof/>
            <w:webHidden/>
          </w:rPr>
        </w:r>
        <w:r w:rsidR="00454692">
          <w:rPr>
            <w:noProof/>
            <w:webHidden/>
          </w:rPr>
          <w:fldChar w:fldCharType="separate"/>
        </w:r>
        <w:r w:rsidR="00454692">
          <w:rPr>
            <w:noProof/>
            <w:webHidden/>
          </w:rPr>
          <w:t>2</w:t>
        </w:r>
        <w:r w:rsidR="00454692">
          <w:rPr>
            <w:noProof/>
            <w:webHidden/>
          </w:rPr>
          <w:fldChar w:fldCharType="end"/>
        </w:r>
      </w:hyperlink>
    </w:p>
    <w:p w14:paraId="00F04E57" w14:textId="11580923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1" w:history="1">
        <w:r w:rsidRPr="002E59D4">
          <w:rPr>
            <w:rStyle w:val="a7"/>
            <w:noProof/>
          </w:rPr>
          <w:t>2 ТЕХНИЧЕСКИЕ ДАННЫЕ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DFA030D" w14:textId="43FB3921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2" w:history="1">
        <w:r w:rsidRPr="002E59D4">
          <w:rPr>
            <w:rStyle w:val="a7"/>
            <w:noProof/>
          </w:rPr>
          <w:t>3 КОМПЛЕКТ ПОСТАВКИ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B53D0FA" w14:textId="3F3AF7EC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3" w:history="1">
        <w:r w:rsidRPr="002E59D4">
          <w:rPr>
            <w:rStyle w:val="a7"/>
            <w:noProof/>
          </w:rPr>
          <w:t>4 УСТРОЙСТВО И РАБОТА ТРЕКЕРА ФЛ35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984C38C" w14:textId="6415FB97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4" w:history="1">
        <w:r w:rsidRPr="002E59D4">
          <w:rPr>
            <w:rStyle w:val="a7"/>
            <w:noProof/>
          </w:rPr>
          <w:t>4.1 Режим «Трекер»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54EC74E" w14:textId="5CFA7BFE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5" w:history="1">
        <w:r w:rsidRPr="002E59D4">
          <w:rPr>
            <w:rStyle w:val="a7"/>
            <w:noProof/>
          </w:rPr>
          <w:t>4.2 Режим «Базовая станция»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A410414" w14:textId="01C2FB5D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6" w:history="1">
        <w:r w:rsidRPr="002E59D4">
          <w:rPr>
            <w:rStyle w:val="a7"/>
            <w:noProof/>
          </w:rPr>
          <w:t>4.3 Режим «Ретранслятор»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B466023" w14:textId="43469439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7" w:history="1">
        <w:r w:rsidRPr="002E59D4">
          <w:rPr>
            <w:rStyle w:val="a7"/>
            <w:noProof/>
          </w:rPr>
          <w:t xml:space="preserve">5 ОПИСАНИЕ И СХЕМА ПОСТРОЕНИЯ СЕТИ </w:t>
        </w:r>
        <w:r w:rsidRPr="002E59D4">
          <w:rPr>
            <w:rStyle w:val="a7"/>
            <w:noProof/>
            <w:lang w:val="en-US"/>
          </w:rPr>
          <w:t>LORAMESH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5E2F5A2" w14:textId="1D3A168F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8" w:history="1">
        <w:r w:rsidRPr="002E59D4">
          <w:rPr>
            <w:rStyle w:val="a7"/>
            <w:noProof/>
          </w:rPr>
          <w:t>Библиография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EF6164D" w14:textId="79DBE2F3" w:rsidR="00454692" w:rsidRDefault="00454692">
      <w:pPr>
        <w:pStyle w:val="10"/>
        <w:tabs>
          <w:tab w:val="right" w:leader="dot" w:pos="696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16794769" w:history="1">
        <w:r w:rsidRPr="002E59D4">
          <w:rPr>
            <w:rStyle w:val="a7"/>
            <w:noProof/>
          </w:rPr>
          <w:t>СЕРВИСНЫЕ ЦЕНТРЫ ПО ТЕХНИЧЕСКОМУ ОБСЛУЖИВАНИЮ ПРИБОРОВ ПРОИЗВОДСТВА НПОДО «ФАРМЭК»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_Toc216794769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FF05BC4" w14:textId="37819E86" w:rsidR="001424CE" w:rsidRDefault="005C7F42" w:rsidP="001424CE">
      <w:pPr>
        <w:rPr>
          <w:b/>
          <w:bCs/>
        </w:rPr>
      </w:pPr>
      <w:r>
        <w:rPr>
          <w:b/>
          <w:bCs/>
        </w:rPr>
        <w:fldChar w:fldCharType="end"/>
      </w:r>
    </w:p>
    <w:p w14:paraId="4258370E" w14:textId="77777777" w:rsidR="00454692" w:rsidRDefault="00CE11C6" w:rsidP="001424CE">
      <w:r>
        <w:t xml:space="preserve">      </w:t>
      </w:r>
    </w:p>
    <w:p w14:paraId="685CEF49" w14:textId="77777777" w:rsidR="00454692" w:rsidRDefault="00454692">
      <w:r>
        <w:br w:type="page"/>
      </w:r>
    </w:p>
    <w:p w14:paraId="4717EF3B" w14:textId="4D44EDA0" w:rsidR="00337B84" w:rsidRPr="00FA1BAC" w:rsidRDefault="00337B84" w:rsidP="001424CE">
      <w:pPr>
        <w:rPr>
          <w:sz w:val="22"/>
          <w:szCs w:val="22"/>
        </w:rPr>
      </w:pPr>
      <w:r w:rsidRPr="00FA1BAC">
        <w:rPr>
          <w:sz w:val="22"/>
          <w:szCs w:val="22"/>
        </w:rPr>
        <w:lastRenderedPageBreak/>
        <w:t>ВВЕДЕНИЕ</w:t>
      </w:r>
    </w:p>
    <w:p w14:paraId="7C41749C" w14:textId="4BB1897D" w:rsidR="00337B84" w:rsidRPr="00870F53" w:rsidRDefault="00CF3182" w:rsidP="009B7495">
      <w:pPr>
        <w:ind w:firstLine="360"/>
        <w:jc w:val="both"/>
        <w:rPr>
          <w:sz w:val="22"/>
        </w:rPr>
      </w:pPr>
      <w:r>
        <w:rPr>
          <w:sz w:val="22"/>
        </w:rPr>
        <w:t>Настоящее руководство по эксплуатации</w:t>
      </w:r>
      <w:r w:rsidR="00337B84" w:rsidRPr="00870F53">
        <w:rPr>
          <w:sz w:val="22"/>
        </w:rPr>
        <w:t xml:space="preserve"> (</w:t>
      </w:r>
      <w:r>
        <w:rPr>
          <w:sz w:val="22"/>
        </w:rPr>
        <w:t>РЭ)</w:t>
      </w:r>
      <w:r w:rsidR="00337B84" w:rsidRPr="00870F53">
        <w:rPr>
          <w:sz w:val="22"/>
        </w:rPr>
        <w:t xml:space="preserve"> </w:t>
      </w:r>
      <w:r>
        <w:rPr>
          <w:sz w:val="22"/>
        </w:rPr>
        <w:t>описывает работу</w:t>
      </w:r>
      <w:r w:rsidR="00FF4F40" w:rsidRPr="00870F53">
        <w:rPr>
          <w:sz w:val="22"/>
        </w:rPr>
        <w:t xml:space="preserve"> </w:t>
      </w:r>
      <w:r>
        <w:rPr>
          <w:sz w:val="22"/>
        </w:rPr>
        <w:t xml:space="preserve">с </w:t>
      </w:r>
      <w:proofErr w:type="spellStart"/>
      <w:r w:rsidR="006C7447">
        <w:rPr>
          <w:sz w:val="22"/>
        </w:rPr>
        <w:t>трекером</w:t>
      </w:r>
      <w:proofErr w:type="spellEnd"/>
      <w:r w:rsidR="00ED050E" w:rsidRPr="00870F53">
        <w:rPr>
          <w:sz w:val="22"/>
        </w:rPr>
        <w:t xml:space="preserve"> Ф</w:t>
      </w:r>
      <w:r w:rsidR="006C7447">
        <w:rPr>
          <w:sz w:val="22"/>
        </w:rPr>
        <w:t>Л35</w:t>
      </w:r>
      <w:r w:rsidR="00337B84" w:rsidRPr="00870F53">
        <w:rPr>
          <w:sz w:val="22"/>
        </w:rPr>
        <w:t xml:space="preserve"> (далее по тексту </w:t>
      </w:r>
      <w:proofErr w:type="spellStart"/>
      <w:r w:rsidR="006C7447" w:rsidRPr="00BB7F5A">
        <w:rPr>
          <w:sz w:val="22"/>
        </w:rPr>
        <w:t>трекер</w:t>
      </w:r>
      <w:proofErr w:type="spellEnd"/>
      <w:r>
        <w:rPr>
          <w:sz w:val="22"/>
        </w:rPr>
        <w:t>) в составе комплекта ФЛ.</w:t>
      </w:r>
      <w:r w:rsidR="00337B84" w:rsidRPr="00870F53">
        <w:rPr>
          <w:sz w:val="22"/>
        </w:rPr>
        <w:t xml:space="preserve"> </w:t>
      </w:r>
    </w:p>
    <w:p w14:paraId="76237E21" w14:textId="3FA8424D" w:rsidR="00337B84" w:rsidRPr="00870F53" w:rsidRDefault="00CF3182">
      <w:pPr>
        <w:ind w:firstLine="360"/>
        <w:jc w:val="both"/>
        <w:rPr>
          <w:sz w:val="22"/>
        </w:rPr>
      </w:pPr>
      <w:r>
        <w:rPr>
          <w:sz w:val="22"/>
        </w:rPr>
        <w:t>РЭ</w:t>
      </w:r>
      <w:r w:rsidR="00337B84" w:rsidRPr="00870F53">
        <w:rPr>
          <w:sz w:val="22"/>
        </w:rPr>
        <w:t xml:space="preserve"> содержит сведения, необходимые для обеспечения его правильной эксплуатации.</w:t>
      </w:r>
    </w:p>
    <w:p w14:paraId="4AAAA2C3" w14:textId="77777777" w:rsidR="002D4FCF" w:rsidRPr="00870F53" w:rsidRDefault="002D4FCF">
      <w:pPr>
        <w:ind w:firstLine="360"/>
        <w:rPr>
          <w:sz w:val="22"/>
        </w:rPr>
      </w:pPr>
    </w:p>
    <w:p w14:paraId="0F32E68A" w14:textId="3DD2FEBE" w:rsidR="00337B84" w:rsidRPr="00FA1BAC" w:rsidRDefault="00CE11C6" w:rsidP="00F41B0D">
      <w:pPr>
        <w:pStyle w:val="1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bookmarkStart w:id="0" w:name="_Toc216794760"/>
      <w:r w:rsidR="00337B84" w:rsidRPr="00FA1BAC">
        <w:rPr>
          <w:sz w:val="22"/>
          <w:szCs w:val="22"/>
        </w:rPr>
        <w:t>1 НАЗНАЧЕНИЕ</w:t>
      </w:r>
      <w:bookmarkEnd w:id="0"/>
      <w:r w:rsidR="00337B84" w:rsidRPr="00FA1BAC">
        <w:rPr>
          <w:sz w:val="22"/>
          <w:szCs w:val="22"/>
        </w:rPr>
        <w:t xml:space="preserve"> </w:t>
      </w:r>
    </w:p>
    <w:p w14:paraId="0ED3C9AA" w14:textId="3A333C27" w:rsidR="00F36DD4" w:rsidRPr="00147047" w:rsidRDefault="00F36DD4" w:rsidP="00F36DD4">
      <w:pPr>
        <w:ind w:firstLine="709"/>
      </w:pPr>
      <w:bookmarkStart w:id="1" w:name="_Hlk203484107"/>
      <w:proofErr w:type="spellStart"/>
      <w:r w:rsidRPr="00147047">
        <w:t>Трекер</w:t>
      </w:r>
      <w:proofErr w:type="spellEnd"/>
      <w:r w:rsidRPr="00147047">
        <w:t xml:space="preserve"> ФЛ35</w:t>
      </w:r>
      <w:bookmarkEnd w:id="1"/>
      <w:r w:rsidRPr="00147047">
        <w:t xml:space="preserve"> (далее –</w:t>
      </w:r>
      <w:r>
        <w:t xml:space="preserve"> </w:t>
      </w:r>
      <w:proofErr w:type="spellStart"/>
      <w:r w:rsidRPr="00147047">
        <w:t>трекер</w:t>
      </w:r>
      <w:proofErr w:type="spellEnd"/>
      <w:r w:rsidRPr="00147047">
        <w:t>), предназначен для приема данных посредством беспроводного канала связи (BLE) с различных устройств</w:t>
      </w:r>
      <w:r w:rsidRPr="00996902">
        <w:t xml:space="preserve"> (</w:t>
      </w:r>
      <w:r>
        <w:t>газоанализаторы</w:t>
      </w:r>
      <w:r w:rsidRPr="00996902">
        <w:t>)</w:t>
      </w:r>
      <w:r w:rsidRPr="00147047">
        <w:t>, получения геолокационных данных и передачи данных в беспроводную сеть (</w:t>
      </w:r>
      <w:proofErr w:type="spellStart"/>
      <w:r w:rsidRPr="00147047">
        <w:t>LoRa</w:t>
      </w:r>
      <w:proofErr w:type="spellEnd"/>
      <w:r w:rsidRPr="00147047">
        <w:t xml:space="preserve"> </w:t>
      </w:r>
      <w:proofErr w:type="spellStart"/>
      <w:r w:rsidRPr="00147047">
        <w:t>Mesh</w:t>
      </w:r>
      <w:proofErr w:type="spellEnd"/>
      <w:r w:rsidRPr="00147047">
        <w:t xml:space="preserve">). </w:t>
      </w:r>
    </w:p>
    <w:p w14:paraId="6DEC3813" w14:textId="77777777" w:rsidR="00F36DD4" w:rsidRPr="00147047" w:rsidRDefault="00F36DD4" w:rsidP="00F36DD4">
      <w:pPr>
        <w:ind w:firstLine="709"/>
      </w:pPr>
      <w:r w:rsidRPr="00147047">
        <w:t>Область применения – выполнение работ по техническому обслуживанию оборудования на площадных объектах.</w:t>
      </w:r>
    </w:p>
    <w:p w14:paraId="1A302F62" w14:textId="77777777" w:rsidR="00F36DD4" w:rsidRPr="00147047" w:rsidRDefault="00F36DD4" w:rsidP="00F36DD4">
      <w:pPr>
        <w:ind w:firstLine="709"/>
      </w:pPr>
      <w:proofErr w:type="spellStart"/>
      <w:r w:rsidRPr="00147047">
        <w:t>Трекер</w:t>
      </w:r>
      <w:proofErr w:type="spellEnd"/>
      <w:r w:rsidRPr="00147047">
        <w:t xml:space="preserve"> представляет собой портативный прибор взрывозащищенного исполнения. </w:t>
      </w:r>
    </w:p>
    <w:p w14:paraId="45968D74" w14:textId="77777777" w:rsidR="00F36DD4" w:rsidRPr="00147047" w:rsidRDefault="00F36DD4" w:rsidP="00F36DD4">
      <w:pPr>
        <w:ind w:firstLine="709"/>
      </w:pPr>
      <w:proofErr w:type="spellStart"/>
      <w:r w:rsidRPr="00147047">
        <w:t>Трекер</w:t>
      </w:r>
      <w:proofErr w:type="spellEnd"/>
      <w:r w:rsidRPr="00147047">
        <w:t xml:space="preserve"> обеспечивает:</w:t>
      </w:r>
    </w:p>
    <w:p w14:paraId="3BBD8697" w14:textId="77777777" w:rsidR="00F36DD4" w:rsidRDefault="00F36DD4" w:rsidP="00F36DD4">
      <w:pPr>
        <w:ind w:firstLine="709"/>
      </w:pPr>
      <w:r w:rsidRPr="00147047">
        <w:t>- автоматические прием</w:t>
      </w:r>
      <w:r>
        <w:t>,</w:t>
      </w:r>
      <w:r w:rsidRPr="00147047">
        <w:t xml:space="preserve"> передачу информации</w:t>
      </w:r>
      <w:r>
        <w:t>;</w:t>
      </w:r>
      <w:r w:rsidRPr="00147047">
        <w:t xml:space="preserve"> </w:t>
      </w:r>
    </w:p>
    <w:p w14:paraId="70E11476" w14:textId="3FD54B08" w:rsidR="00F36DD4" w:rsidRDefault="00F36DD4" w:rsidP="00F36DD4">
      <w:pPr>
        <w:ind w:firstLine="709"/>
      </w:pPr>
      <w:r w:rsidRPr="00147047">
        <w:t>- передачу координат места измерения посредством встроенного приемного модуля систем глобального позиционирования в стандартах ГЛОНАСС и GPS;</w:t>
      </w:r>
    </w:p>
    <w:p w14:paraId="74AC5ACE" w14:textId="503CB806" w:rsidR="00CF3182" w:rsidRPr="00147047" w:rsidRDefault="00CF3182" w:rsidP="00F36DD4">
      <w:pPr>
        <w:ind w:firstLine="709"/>
      </w:pPr>
      <w:r>
        <w:t xml:space="preserve">- перенаправление полученных данных на другие </w:t>
      </w:r>
      <w:proofErr w:type="spellStart"/>
      <w:r>
        <w:t>трекеры</w:t>
      </w:r>
      <w:proofErr w:type="spellEnd"/>
      <w:r>
        <w:t xml:space="preserve"> в сети (ретрансляция).</w:t>
      </w:r>
    </w:p>
    <w:p w14:paraId="36D2C90E" w14:textId="77777777" w:rsidR="00F36DD4" w:rsidRPr="00147047" w:rsidRDefault="00F36DD4" w:rsidP="00F36DD4">
      <w:pPr>
        <w:ind w:firstLine="709"/>
        <w:jc w:val="both"/>
      </w:pPr>
      <w:proofErr w:type="spellStart"/>
      <w:r w:rsidRPr="00147047">
        <w:t>Трекер</w:t>
      </w:r>
      <w:proofErr w:type="spellEnd"/>
      <w:r w:rsidRPr="00147047">
        <w:t xml:space="preserve"> имеет маркировку </w:t>
      </w:r>
      <w:proofErr w:type="spellStart"/>
      <w:r w:rsidRPr="00147047">
        <w:t>взрывозащиты</w:t>
      </w:r>
      <w:proofErr w:type="spellEnd"/>
      <w:r w:rsidRPr="00147047">
        <w:t xml:space="preserve"> 1 </w:t>
      </w:r>
      <w:proofErr w:type="spellStart"/>
      <w:r w:rsidRPr="00147047">
        <w:t>Ех</w:t>
      </w:r>
      <w:proofErr w:type="spellEnd"/>
      <w:r w:rsidRPr="00147047">
        <w:t xml:space="preserve"> </w:t>
      </w:r>
      <w:proofErr w:type="spellStart"/>
      <w:r w:rsidRPr="00147047">
        <w:t>ib</w:t>
      </w:r>
      <w:proofErr w:type="spellEnd"/>
      <w:r w:rsidRPr="00147047">
        <w:t xml:space="preserve"> IIC Т4 </w:t>
      </w:r>
      <w:proofErr w:type="spellStart"/>
      <w:r w:rsidRPr="00147047">
        <w:t>Gb</w:t>
      </w:r>
      <w:proofErr w:type="spellEnd"/>
      <w:r w:rsidRPr="00147047">
        <w:t xml:space="preserve"> и предназначен для применения во взрывоопасных зонах в соответствии с присвоенной маркировкой взрывозащиты.</w:t>
      </w:r>
    </w:p>
    <w:p w14:paraId="29F7F642" w14:textId="28AF04BD" w:rsidR="005A1FF3" w:rsidRDefault="005A1FF3" w:rsidP="005C7F42">
      <w:pPr>
        <w:pStyle w:val="20"/>
        <w:ind w:left="0" w:firstLine="360"/>
      </w:pPr>
    </w:p>
    <w:p w14:paraId="5D559A6E" w14:textId="77777777" w:rsidR="005A1FF3" w:rsidRPr="005C7F42" w:rsidRDefault="005A1FF3" w:rsidP="005C7F42">
      <w:pPr>
        <w:pStyle w:val="20"/>
        <w:ind w:left="0" w:firstLine="360"/>
      </w:pPr>
    </w:p>
    <w:p w14:paraId="0180D270" w14:textId="6C80D3FB" w:rsidR="00337B84" w:rsidRPr="0077486E" w:rsidRDefault="00CE11C6" w:rsidP="00F41B0D">
      <w:pPr>
        <w:pStyle w:val="1"/>
        <w:rPr>
          <w:sz w:val="22"/>
          <w:szCs w:val="22"/>
        </w:rPr>
      </w:pPr>
      <w:r>
        <w:rPr>
          <w:sz w:val="22"/>
          <w:szCs w:val="22"/>
        </w:rPr>
        <w:t xml:space="preserve">     </w:t>
      </w:r>
      <w:bookmarkStart w:id="2" w:name="_Toc216794761"/>
      <w:r w:rsidR="00337B84" w:rsidRPr="0077486E">
        <w:rPr>
          <w:sz w:val="22"/>
          <w:szCs w:val="22"/>
        </w:rPr>
        <w:t>2 ТЕХНИЧЕСКИЕ ДАННЫЕ</w:t>
      </w:r>
      <w:bookmarkEnd w:id="2"/>
    </w:p>
    <w:p w14:paraId="4615B6BA" w14:textId="5E0443AC" w:rsidR="00337B84" w:rsidRPr="0077486E" w:rsidRDefault="00CE11C6" w:rsidP="00466124">
      <w:pPr>
        <w:ind w:firstLine="142"/>
        <w:jc w:val="both"/>
        <w:rPr>
          <w:sz w:val="22"/>
        </w:rPr>
      </w:pPr>
      <w:r w:rsidRPr="0077486E">
        <w:rPr>
          <w:sz w:val="22"/>
        </w:rPr>
        <w:t xml:space="preserve">  </w:t>
      </w:r>
      <w:r w:rsidR="00337B84" w:rsidRPr="0077486E">
        <w:rPr>
          <w:sz w:val="22"/>
        </w:rPr>
        <w:t xml:space="preserve">2.1 Технические данные и основные параметры </w:t>
      </w:r>
      <w:r w:rsidR="00FB6C07">
        <w:rPr>
          <w:sz w:val="22"/>
        </w:rPr>
        <w:t>трекера</w:t>
      </w:r>
      <w:r w:rsidR="00337B84" w:rsidRPr="0077486E">
        <w:rPr>
          <w:sz w:val="22"/>
        </w:rPr>
        <w:t xml:space="preserve"> приведены в таблице 2.1.</w:t>
      </w:r>
    </w:p>
    <w:p w14:paraId="5EE6FBD6" w14:textId="2EDFED46" w:rsidR="00337B84" w:rsidRPr="0077486E" w:rsidRDefault="00337B84" w:rsidP="006F7969">
      <w:pPr>
        <w:rPr>
          <w:sz w:val="22"/>
          <w:szCs w:val="22"/>
          <w:lang w:val="en-US"/>
        </w:rPr>
      </w:pPr>
      <w:proofErr w:type="spellStart"/>
      <w:r w:rsidRPr="0077486E">
        <w:rPr>
          <w:sz w:val="22"/>
          <w:szCs w:val="22"/>
          <w:lang w:val="en-US"/>
        </w:rPr>
        <w:t>Таблица</w:t>
      </w:r>
      <w:proofErr w:type="spellEnd"/>
      <w:r w:rsidRPr="0077486E">
        <w:rPr>
          <w:sz w:val="22"/>
          <w:szCs w:val="22"/>
          <w:lang w:val="en-US"/>
        </w:rPr>
        <w:t xml:space="preserve"> 2.1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53"/>
        <w:gridCol w:w="1554"/>
      </w:tblGrid>
      <w:tr w:rsidR="00337B84" w:rsidRPr="00271DA5" w14:paraId="0C359A10" w14:textId="77777777" w:rsidTr="00ED0162">
        <w:tc>
          <w:tcPr>
            <w:tcW w:w="5353" w:type="dxa"/>
          </w:tcPr>
          <w:p w14:paraId="5E582CDD" w14:textId="77777777" w:rsidR="00337B84" w:rsidRPr="00271DA5" w:rsidRDefault="00337B84">
            <w:pPr>
              <w:jc w:val="center"/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1554" w:type="dxa"/>
          </w:tcPr>
          <w:p w14:paraId="77BDF83E" w14:textId="77777777" w:rsidR="00603BB9" w:rsidRPr="00271DA5" w:rsidRDefault="00337B84">
            <w:pPr>
              <w:jc w:val="center"/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 xml:space="preserve">Значение </w:t>
            </w:r>
          </w:p>
          <w:p w14:paraId="4DE95A2F" w14:textId="77777777" w:rsidR="00337B84" w:rsidRPr="00271DA5" w:rsidRDefault="00337B84">
            <w:pPr>
              <w:jc w:val="center"/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параметра</w:t>
            </w:r>
          </w:p>
        </w:tc>
      </w:tr>
      <w:tr w:rsidR="0077486E" w:rsidRPr="00271DA5" w14:paraId="2A1B0635" w14:textId="77777777" w:rsidTr="00ED0162">
        <w:tc>
          <w:tcPr>
            <w:tcW w:w="5353" w:type="dxa"/>
          </w:tcPr>
          <w:p w14:paraId="568326C3" w14:textId="066579BF" w:rsidR="0077486E" w:rsidRPr="00271DA5" w:rsidRDefault="0077486E" w:rsidP="0077486E">
            <w:pPr>
              <w:rPr>
                <w:sz w:val="22"/>
                <w:szCs w:val="22"/>
              </w:rPr>
            </w:pPr>
            <w:r w:rsidRPr="00271DA5">
              <w:t>Температура окружающей среды</w:t>
            </w:r>
          </w:p>
        </w:tc>
        <w:tc>
          <w:tcPr>
            <w:tcW w:w="1554" w:type="dxa"/>
          </w:tcPr>
          <w:p w14:paraId="7BF2BBC9" w14:textId="1A70F6DC" w:rsidR="0077486E" w:rsidRPr="00271DA5" w:rsidRDefault="0077486E">
            <w:pPr>
              <w:rPr>
                <w:sz w:val="20"/>
                <w:szCs w:val="20"/>
              </w:rPr>
            </w:pPr>
            <w:r w:rsidRPr="00271DA5">
              <w:rPr>
                <w:sz w:val="20"/>
                <w:szCs w:val="20"/>
              </w:rPr>
              <w:t xml:space="preserve">от минус 25 </w:t>
            </w:r>
            <w:r w:rsidRPr="00271DA5">
              <w:rPr>
                <w:sz w:val="20"/>
                <w:szCs w:val="20"/>
              </w:rPr>
              <w:sym w:font="Symbol" w:char="F0B0"/>
            </w:r>
            <w:r w:rsidRPr="00271DA5">
              <w:rPr>
                <w:sz w:val="20"/>
                <w:szCs w:val="20"/>
              </w:rPr>
              <w:t xml:space="preserve">С до плюс 50 </w:t>
            </w:r>
            <w:r w:rsidRPr="00271DA5">
              <w:rPr>
                <w:sz w:val="20"/>
                <w:szCs w:val="20"/>
              </w:rPr>
              <w:sym w:font="Symbol" w:char="F0B0"/>
            </w:r>
            <w:r w:rsidRPr="00271DA5">
              <w:rPr>
                <w:sz w:val="20"/>
                <w:szCs w:val="20"/>
              </w:rPr>
              <w:t>С</w:t>
            </w:r>
          </w:p>
        </w:tc>
      </w:tr>
      <w:tr w:rsidR="0077486E" w:rsidRPr="00271DA5" w14:paraId="2BF9947A" w14:textId="77777777" w:rsidTr="00ED0162">
        <w:tc>
          <w:tcPr>
            <w:tcW w:w="5353" w:type="dxa"/>
          </w:tcPr>
          <w:p w14:paraId="4F6DE84D" w14:textId="4DE05AEA" w:rsidR="0077486E" w:rsidRPr="00271DA5" w:rsidRDefault="00271DA5" w:rsidP="00271DA5">
            <w:proofErr w:type="spellStart"/>
            <w:r w:rsidRPr="00271DA5">
              <w:t>Относительня</w:t>
            </w:r>
            <w:proofErr w:type="spellEnd"/>
            <w:r w:rsidRPr="00271DA5">
              <w:t xml:space="preserve"> влажность</w:t>
            </w:r>
          </w:p>
        </w:tc>
        <w:tc>
          <w:tcPr>
            <w:tcW w:w="1554" w:type="dxa"/>
          </w:tcPr>
          <w:p w14:paraId="4675B04F" w14:textId="4F37657E" w:rsidR="0077486E" w:rsidRPr="00271DA5" w:rsidRDefault="00271DA5">
            <w:pPr>
              <w:rPr>
                <w:sz w:val="20"/>
                <w:szCs w:val="20"/>
              </w:rPr>
            </w:pPr>
            <w:r w:rsidRPr="00271DA5">
              <w:rPr>
                <w:sz w:val="20"/>
                <w:szCs w:val="20"/>
              </w:rPr>
              <w:t xml:space="preserve">до 98 % (25 </w:t>
            </w:r>
            <w:r w:rsidRPr="00271DA5">
              <w:rPr>
                <w:sz w:val="20"/>
                <w:szCs w:val="20"/>
              </w:rPr>
              <w:sym w:font="Symbol" w:char="F0B0"/>
            </w:r>
            <w:r w:rsidRPr="00271DA5">
              <w:rPr>
                <w:sz w:val="20"/>
                <w:szCs w:val="20"/>
              </w:rPr>
              <w:t>С)</w:t>
            </w:r>
          </w:p>
        </w:tc>
      </w:tr>
      <w:tr w:rsidR="0077486E" w:rsidRPr="00271DA5" w14:paraId="6D93F194" w14:textId="77777777" w:rsidTr="00ED0162">
        <w:tc>
          <w:tcPr>
            <w:tcW w:w="5353" w:type="dxa"/>
          </w:tcPr>
          <w:p w14:paraId="4FE68504" w14:textId="06347404" w:rsidR="0077486E" w:rsidRPr="00271DA5" w:rsidRDefault="0077486E" w:rsidP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Время непрерывной работы, ч не менее</w:t>
            </w:r>
          </w:p>
        </w:tc>
        <w:tc>
          <w:tcPr>
            <w:tcW w:w="1554" w:type="dxa"/>
          </w:tcPr>
          <w:p w14:paraId="23AE3780" w14:textId="22D3D7A1" w:rsidR="0077486E" w:rsidRPr="00271DA5" w:rsidRDefault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16</w:t>
            </w:r>
          </w:p>
        </w:tc>
      </w:tr>
      <w:tr w:rsidR="0077486E" w:rsidRPr="00271DA5" w14:paraId="697F78AC" w14:textId="77777777" w:rsidTr="00ED0162">
        <w:tc>
          <w:tcPr>
            <w:tcW w:w="5353" w:type="dxa"/>
          </w:tcPr>
          <w:p w14:paraId="63BEE41D" w14:textId="72ED7366" w:rsidR="0077486E" w:rsidRPr="00271DA5" w:rsidRDefault="0077486E" w:rsidP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lastRenderedPageBreak/>
              <w:t xml:space="preserve">Напряжение холостого хода искробезопасной </w:t>
            </w:r>
            <w:proofErr w:type="spellStart"/>
            <w:r w:rsidRPr="00271DA5">
              <w:rPr>
                <w:sz w:val="22"/>
                <w:szCs w:val="22"/>
              </w:rPr>
              <w:t>элетрической</w:t>
            </w:r>
            <w:proofErr w:type="spellEnd"/>
            <w:r w:rsidRPr="00271DA5">
              <w:rPr>
                <w:sz w:val="22"/>
                <w:szCs w:val="22"/>
              </w:rPr>
              <w:t xml:space="preserve"> цепи, В, не более (Выходное напряжение </w:t>
            </w:r>
            <w:r w:rsidRPr="00271DA5">
              <w:rPr>
                <w:sz w:val="22"/>
                <w:szCs w:val="22"/>
                <w:lang w:val="en-US"/>
              </w:rPr>
              <w:t>U</w:t>
            </w:r>
            <w:r w:rsidRPr="00271DA5">
              <w:rPr>
                <w:sz w:val="22"/>
                <w:szCs w:val="22"/>
              </w:rPr>
              <w:t>о)</w:t>
            </w:r>
          </w:p>
        </w:tc>
        <w:tc>
          <w:tcPr>
            <w:tcW w:w="1554" w:type="dxa"/>
          </w:tcPr>
          <w:p w14:paraId="00AA4DAC" w14:textId="77777777" w:rsidR="0077486E" w:rsidRPr="00271DA5" w:rsidRDefault="0077486E">
            <w:pPr>
              <w:rPr>
                <w:sz w:val="22"/>
                <w:szCs w:val="22"/>
              </w:rPr>
            </w:pPr>
          </w:p>
          <w:p w14:paraId="469BFE81" w14:textId="20727150" w:rsidR="0077486E" w:rsidRPr="00271DA5" w:rsidRDefault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4</w:t>
            </w:r>
            <w:r w:rsidRPr="00271DA5">
              <w:rPr>
                <w:sz w:val="22"/>
                <w:szCs w:val="22"/>
                <w:lang w:val="en-US"/>
              </w:rPr>
              <w:t>,2</w:t>
            </w:r>
          </w:p>
        </w:tc>
      </w:tr>
      <w:tr w:rsidR="0077486E" w:rsidRPr="00271DA5" w14:paraId="0EA71919" w14:textId="77777777" w:rsidTr="00ED0162">
        <w:tc>
          <w:tcPr>
            <w:tcW w:w="5353" w:type="dxa"/>
          </w:tcPr>
          <w:p w14:paraId="47FFBDDD" w14:textId="680D5FED" w:rsidR="0077486E" w:rsidRPr="00271DA5" w:rsidRDefault="0077486E" w:rsidP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 xml:space="preserve">Ток короткого замыкания </w:t>
            </w:r>
            <w:r w:rsidRPr="00271DA5">
              <w:rPr>
                <w:sz w:val="22"/>
                <w:szCs w:val="22"/>
                <w:lang w:val="en-US"/>
              </w:rPr>
              <w:t>I</w:t>
            </w:r>
            <w:r w:rsidRPr="00271DA5">
              <w:rPr>
                <w:sz w:val="22"/>
                <w:szCs w:val="22"/>
              </w:rPr>
              <w:t>о, А, не более</w:t>
            </w:r>
          </w:p>
        </w:tc>
        <w:tc>
          <w:tcPr>
            <w:tcW w:w="1554" w:type="dxa"/>
          </w:tcPr>
          <w:p w14:paraId="14E77603" w14:textId="212C8F92" w:rsidR="0077486E" w:rsidRPr="00271DA5" w:rsidRDefault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0,</w:t>
            </w:r>
            <w:r w:rsidRPr="00271DA5">
              <w:rPr>
                <w:sz w:val="22"/>
                <w:szCs w:val="22"/>
                <w:lang w:val="en-US"/>
              </w:rPr>
              <w:t>8</w:t>
            </w:r>
          </w:p>
        </w:tc>
      </w:tr>
      <w:tr w:rsidR="0077486E" w:rsidRPr="00271DA5" w14:paraId="323271FE" w14:textId="77777777" w:rsidTr="00ED0162">
        <w:tc>
          <w:tcPr>
            <w:tcW w:w="5353" w:type="dxa"/>
          </w:tcPr>
          <w:p w14:paraId="3B7A9CEA" w14:textId="168BA48D" w:rsidR="0077486E" w:rsidRPr="00271DA5" w:rsidRDefault="0077486E" w:rsidP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 xml:space="preserve">Максимальная  </w:t>
            </w:r>
            <w:r w:rsidRPr="00271DA5">
              <w:rPr>
                <w:spacing w:val="-2"/>
                <w:sz w:val="22"/>
                <w:szCs w:val="22"/>
              </w:rPr>
              <w:t xml:space="preserve">мощность </w:t>
            </w:r>
            <w:r w:rsidRPr="00271DA5">
              <w:rPr>
                <w:spacing w:val="-2"/>
                <w:sz w:val="22"/>
                <w:szCs w:val="22"/>
                <w:lang w:val="en-US"/>
              </w:rPr>
              <w:t>Po</w:t>
            </w:r>
            <w:r w:rsidRPr="00271DA5">
              <w:rPr>
                <w:spacing w:val="-2"/>
                <w:sz w:val="22"/>
                <w:szCs w:val="22"/>
              </w:rPr>
              <w:t xml:space="preserve">, В·А </w:t>
            </w:r>
            <w:r w:rsidRPr="00271DA5">
              <w:rPr>
                <w:sz w:val="22"/>
                <w:szCs w:val="22"/>
              </w:rPr>
              <w:t>не более</w:t>
            </w:r>
            <w:r w:rsidRPr="00271DA5">
              <w:rPr>
                <w:spacing w:val="-2"/>
                <w:sz w:val="22"/>
                <w:szCs w:val="22"/>
              </w:rPr>
              <w:t>;</w:t>
            </w:r>
          </w:p>
        </w:tc>
        <w:tc>
          <w:tcPr>
            <w:tcW w:w="1554" w:type="dxa"/>
          </w:tcPr>
          <w:p w14:paraId="69E285C3" w14:textId="01B33AC0" w:rsidR="0077486E" w:rsidRPr="00271DA5" w:rsidRDefault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3,4</w:t>
            </w:r>
          </w:p>
        </w:tc>
      </w:tr>
      <w:tr w:rsidR="0077486E" w:rsidRPr="00271DA5" w14:paraId="7562F4B9" w14:textId="77777777" w:rsidTr="00ED0162">
        <w:tc>
          <w:tcPr>
            <w:tcW w:w="5353" w:type="dxa"/>
          </w:tcPr>
          <w:p w14:paraId="544BE32E" w14:textId="0D95EE09" w:rsidR="0077486E" w:rsidRPr="00271DA5" w:rsidRDefault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Напряжение питания, В</w:t>
            </w:r>
          </w:p>
        </w:tc>
        <w:tc>
          <w:tcPr>
            <w:tcW w:w="1554" w:type="dxa"/>
          </w:tcPr>
          <w:p w14:paraId="7E57479B" w14:textId="67FCD68D" w:rsidR="0077486E" w:rsidRPr="00271DA5" w:rsidRDefault="0077486E" w:rsidP="0077486E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 xml:space="preserve">от </w:t>
            </w:r>
            <w:r w:rsidRPr="00271DA5">
              <w:rPr>
                <w:sz w:val="22"/>
                <w:szCs w:val="22"/>
                <w:lang w:val="en-US"/>
              </w:rPr>
              <w:t>3,</w:t>
            </w:r>
            <w:r w:rsidRPr="00271DA5">
              <w:rPr>
                <w:sz w:val="22"/>
                <w:szCs w:val="22"/>
              </w:rPr>
              <w:t xml:space="preserve">2 до </w:t>
            </w:r>
            <w:r w:rsidRPr="00271DA5">
              <w:rPr>
                <w:sz w:val="22"/>
                <w:szCs w:val="22"/>
                <w:lang w:val="en-US"/>
              </w:rPr>
              <w:t>4,</w:t>
            </w:r>
            <w:r w:rsidRPr="00271DA5">
              <w:rPr>
                <w:sz w:val="22"/>
                <w:szCs w:val="22"/>
              </w:rPr>
              <w:t>2</w:t>
            </w:r>
          </w:p>
        </w:tc>
      </w:tr>
      <w:tr w:rsidR="00271DA5" w:rsidRPr="00271DA5" w14:paraId="1C1F901A" w14:textId="77777777" w:rsidTr="00ED0162">
        <w:tc>
          <w:tcPr>
            <w:tcW w:w="5353" w:type="dxa"/>
          </w:tcPr>
          <w:p w14:paraId="17366DB5" w14:textId="7C3C5ECA" w:rsidR="00271DA5" w:rsidRPr="00271DA5" w:rsidRDefault="00271DA5">
            <w:pPr>
              <w:rPr>
                <w:sz w:val="22"/>
                <w:szCs w:val="22"/>
              </w:rPr>
            </w:pPr>
            <w:r w:rsidRPr="00271DA5">
              <w:t>Степень защиты от внешних воздействий</w:t>
            </w:r>
          </w:p>
        </w:tc>
        <w:tc>
          <w:tcPr>
            <w:tcW w:w="1554" w:type="dxa"/>
          </w:tcPr>
          <w:p w14:paraId="1E1B65DD" w14:textId="6172E8BB" w:rsidR="00271DA5" w:rsidRPr="00271DA5" w:rsidRDefault="00271DA5" w:rsidP="00271DA5">
            <w:pPr>
              <w:rPr>
                <w:sz w:val="22"/>
                <w:szCs w:val="22"/>
              </w:rPr>
            </w:pPr>
            <w:r w:rsidRPr="00271DA5">
              <w:t>IP67</w:t>
            </w:r>
          </w:p>
        </w:tc>
      </w:tr>
      <w:tr w:rsidR="00271DA5" w:rsidRPr="00271DA5" w14:paraId="52D015E5" w14:textId="77777777" w:rsidTr="00ED0162">
        <w:tc>
          <w:tcPr>
            <w:tcW w:w="5353" w:type="dxa"/>
          </w:tcPr>
          <w:p w14:paraId="783349EA" w14:textId="67DC9D92" w:rsidR="00271DA5" w:rsidRPr="00271DA5" w:rsidRDefault="00271DA5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Масса, г, не более</w:t>
            </w:r>
          </w:p>
        </w:tc>
        <w:tc>
          <w:tcPr>
            <w:tcW w:w="1554" w:type="dxa"/>
          </w:tcPr>
          <w:p w14:paraId="52C46128" w14:textId="327647A3" w:rsidR="00271DA5" w:rsidRPr="00271DA5" w:rsidRDefault="00271DA5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160</w:t>
            </w:r>
          </w:p>
        </w:tc>
      </w:tr>
      <w:tr w:rsidR="00271DA5" w:rsidRPr="00271DA5" w14:paraId="6694DDD6" w14:textId="77777777" w:rsidTr="00ED0162">
        <w:tc>
          <w:tcPr>
            <w:tcW w:w="5353" w:type="dxa"/>
          </w:tcPr>
          <w:p w14:paraId="13E4CE48" w14:textId="69726002" w:rsidR="00271DA5" w:rsidRPr="00271DA5" w:rsidRDefault="00271DA5" w:rsidP="00466124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Габаритные размеры, мм, не более</w:t>
            </w:r>
          </w:p>
        </w:tc>
        <w:tc>
          <w:tcPr>
            <w:tcW w:w="1554" w:type="dxa"/>
          </w:tcPr>
          <w:p w14:paraId="2D530FE0" w14:textId="4029241B" w:rsidR="00271DA5" w:rsidRPr="00271DA5" w:rsidRDefault="00271DA5" w:rsidP="00D02885">
            <w:pPr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  <w:lang w:val="en-US"/>
              </w:rPr>
              <w:t>1</w:t>
            </w:r>
            <w:r w:rsidRPr="00271DA5">
              <w:rPr>
                <w:sz w:val="22"/>
                <w:szCs w:val="22"/>
              </w:rPr>
              <w:t>3</w:t>
            </w:r>
            <w:r w:rsidRPr="00271DA5">
              <w:rPr>
                <w:sz w:val="22"/>
                <w:szCs w:val="22"/>
                <w:lang w:val="en-US"/>
              </w:rPr>
              <w:t>0</w:t>
            </w:r>
            <w:r w:rsidRPr="00271DA5">
              <w:rPr>
                <w:sz w:val="22"/>
                <w:szCs w:val="22"/>
              </w:rPr>
              <w:t xml:space="preserve">  х 45  х</w:t>
            </w:r>
            <w:r w:rsidRPr="00271DA5">
              <w:rPr>
                <w:sz w:val="22"/>
                <w:szCs w:val="22"/>
                <w:lang w:val="en-US"/>
              </w:rPr>
              <w:t xml:space="preserve"> </w:t>
            </w:r>
            <w:r w:rsidRPr="00271DA5">
              <w:rPr>
                <w:sz w:val="22"/>
                <w:szCs w:val="22"/>
              </w:rPr>
              <w:t>25</w:t>
            </w:r>
          </w:p>
        </w:tc>
      </w:tr>
    </w:tbl>
    <w:p w14:paraId="6CD1E54E" w14:textId="77777777" w:rsidR="00271DA5" w:rsidRPr="00271DA5" w:rsidRDefault="00271DA5" w:rsidP="006F7969">
      <w:pPr>
        <w:jc w:val="both"/>
        <w:rPr>
          <w:sz w:val="22"/>
        </w:rPr>
      </w:pPr>
    </w:p>
    <w:p w14:paraId="6E927EC5" w14:textId="4D44B40F" w:rsidR="00337B84" w:rsidRPr="00271DA5" w:rsidRDefault="006F7969" w:rsidP="006F7969">
      <w:pPr>
        <w:jc w:val="both"/>
        <w:rPr>
          <w:sz w:val="22"/>
        </w:rPr>
      </w:pPr>
      <w:r w:rsidRPr="00271DA5">
        <w:rPr>
          <w:sz w:val="22"/>
        </w:rPr>
        <w:t xml:space="preserve">    </w:t>
      </w:r>
      <w:r w:rsidR="003B0AB5" w:rsidRPr="00271DA5">
        <w:rPr>
          <w:sz w:val="22"/>
        </w:rPr>
        <w:t xml:space="preserve"> </w:t>
      </w:r>
      <w:r w:rsidR="00337B84" w:rsidRPr="00271DA5">
        <w:rPr>
          <w:sz w:val="22"/>
        </w:rPr>
        <w:t>2.</w:t>
      </w:r>
      <w:r w:rsidR="00271DA5" w:rsidRPr="00271DA5">
        <w:rPr>
          <w:sz w:val="22"/>
        </w:rPr>
        <w:t>2</w:t>
      </w:r>
      <w:r w:rsidR="00337B84" w:rsidRPr="00271DA5">
        <w:rPr>
          <w:sz w:val="22"/>
        </w:rPr>
        <w:t xml:space="preserve"> Средняя наработка </w:t>
      </w:r>
      <w:r w:rsidR="00CC7F1E">
        <w:rPr>
          <w:sz w:val="22"/>
        </w:rPr>
        <w:t>трекера</w:t>
      </w:r>
      <w:r w:rsidR="00337B84" w:rsidRPr="00271DA5">
        <w:rPr>
          <w:sz w:val="22"/>
        </w:rPr>
        <w:t xml:space="preserve"> на отказ не менее 30000 ч.</w:t>
      </w:r>
    </w:p>
    <w:p w14:paraId="05162FF9" w14:textId="0F95B94C" w:rsidR="00337B84" w:rsidRPr="00870F53" w:rsidRDefault="00337B84" w:rsidP="003B0AB5">
      <w:pPr>
        <w:ind w:firstLine="284"/>
        <w:jc w:val="both"/>
        <w:rPr>
          <w:sz w:val="22"/>
        </w:rPr>
      </w:pPr>
      <w:r w:rsidRPr="00271DA5">
        <w:rPr>
          <w:sz w:val="22"/>
        </w:rPr>
        <w:t>2.</w:t>
      </w:r>
      <w:r w:rsidR="00271DA5" w:rsidRPr="00271DA5">
        <w:rPr>
          <w:sz w:val="22"/>
        </w:rPr>
        <w:t>3</w:t>
      </w:r>
      <w:r w:rsidRPr="00271DA5">
        <w:rPr>
          <w:sz w:val="22"/>
        </w:rPr>
        <w:t xml:space="preserve"> Средний срок службы </w:t>
      </w:r>
      <w:r w:rsidR="00CC7F1E">
        <w:rPr>
          <w:sz w:val="22"/>
        </w:rPr>
        <w:t>трекера</w:t>
      </w:r>
      <w:r w:rsidRPr="00271DA5">
        <w:rPr>
          <w:sz w:val="22"/>
        </w:rPr>
        <w:t xml:space="preserve"> не менее 10 лет.</w:t>
      </w:r>
    </w:p>
    <w:p w14:paraId="3F3B2638" w14:textId="00C575A1" w:rsidR="00337B84" w:rsidRPr="00870F53" w:rsidRDefault="00337B84" w:rsidP="008B1DEC">
      <w:pPr>
        <w:ind w:firstLine="284"/>
        <w:jc w:val="both"/>
        <w:rPr>
          <w:sz w:val="22"/>
        </w:rPr>
      </w:pPr>
      <w:r w:rsidRPr="008B1DEC">
        <w:rPr>
          <w:sz w:val="22"/>
        </w:rPr>
        <w:t>2.</w:t>
      </w:r>
      <w:r w:rsidR="00271DA5">
        <w:rPr>
          <w:sz w:val="22"/>
        </w:rPr>
        <w:t>4</w:t>
      </w:r>
      <w:r w:rsidRPr="008B1DEC">
        <w:rPr>
          <w:sz w:val="22"/>
        </w:rPr>
        <w:t xml:space="preserve"> </w:t>
      </w:r>
      <w:r w:rsidR="008B1DEC" w:rsidRPr="008B1DEC">
        <w:rPr>
          <w:sz w:val="22"/>
        </w:rPr>
        <w:t xml:space="preserve">Электрическое питание автономное – от аккумулятора </w:t>
      </w:r>
      <w:r w:rsidR="008B1DEC" w:rsidRPr="008B1DEC">
        <w:rPr>
          <w:sz w:val="22"/>
          <w:lang w:val="en-US"/>
        </w:rPr>
        <w:t>Nova</w:t>
      </w:r>
      <w:r w:rsidR="008B1DEC" w:rsidRPr="008B1DEC">
        <w:rPr>
          <w:sz w:val="22"/>
        </w:rPr>
        <w:t>-952270</w:t>
      </w:r>
      <w:r w:rsidR="008B1DEC" w:rsidRPr="008B1DEC">
        <w:rPr>
          <w:sz w:val="22"/>
          <w:lang w:val="en-US"/>
        </w:rPr>
        <w:t>P</w:t>
      </w:r>
      <w:r w:rsidR="008B1DEC" w:rsidRPr="008B1DEC">
        <w:rPr>
          <w:sz w:val="22"/>
        </w:rPr>
        <w:t xml:space="preserve"> (производитель - SHENZHEN NOVA TECHNOLOGY LTD, емкость - 1700 мА*ч, номинальное напряжение - 3,7 В).</w:t>
      </w:r>
    </w:p>
    <w:p w14:paraId="474EBFA6" w14:textId="77777777" w:rsidR="007608F2" w:rsidRDefault="007608F2" w:rsidP="00F41B0D">
      <w:pPr>
        <w:pStyle w:val="1"/>
        <w:rPr>
          <w:b w:val="0"/>
          <w:bCs w:val="0"/>
          <w:color w:val="auto"/>
          <w:sz w:val="22"/>
        </w:rPr>
      </w:pPr>
    </w:p>
    <w:p w14:paraId="780C4FA1" w14:textId="567AFD28" w:rsidR="00337B84" w:rsidRPr="00FA1BAC" w:rsidRDefault="00337B84" w:rsidP="007608F2">
      <w:pPr>
        <w:pStyle w:val="1"/>
        <w:ind w:firstLine="284"/>
        <w:rPr>
          <w:sz w:val="22"/>
          <w:szCs w:val="22"/>
        </w:rPr>
      </w:pPr>
      <w:bookmarkStart w:id="3" w:name="_Toc216794762"/>
      <w:r w:rsidRPr="00FA1BAC">
        <w:rPr>
          <w:sz w:val="22"/>
          <w:szCs w:val="22"/>
        </w:rPr>
        <w:t>3 КОМПЛЕКТ ПОСТАВКИ</w:t>
      </w:r>
      <w:bookmarkEnd w:id="3"/>
    </w:p>
    <w:p w14:paraId="0B57D019" w14:textId="419EB7D1" w:rsidR="00337B84" w:rsidRPr="00870F53" w:rsidRDefault="00337B84" w:rsidP="007608F2">
      <w:pPr>
        <w:ind w:firstLine="284"/>
        <w:rPr>
          <w:sz w:val="22"/>
        </w:rPr>
      </w:pPr>
      <w:r w:rsidRPr="00870F53">
        <w:rPr>
          <w:sz w:val="22"/>
        </w:rPr>
        <w:t xml:space="preserve">3.1 </w:t>
      </w:r>
      <w:r w:rsidR="00271DA5" w:rsidRPr="00147047">
        <w:t>Состав комплекта поставки трекера приведен</w:t>
      </w:r>
      <w:r w:rsidRPr="00870F53">
        <w:rPr>
          <w:sz w:val="22"/>
        </w:rPr>
        <w:t xml:space="preserve"> в таблице 3.1.</w:t>
      </w:r>
    </w:p>
    <w:p w14:paraId="42D70541" w14:textId="77777777" w:rsidR="00337B84" w:rsidRPr="00870F53" w:rsidRDefault="00337B84">
      <w:pPr>
        <w:rPr>
          <w:sz w:val="22"/>
          <w:szCs w:val="22"/>
        </w:rPr>
      </w:pPr>
      <w:proofErr w:type="spellStart"/>
      <w:r w:rsidRPr="00870F53">
        <w:rPr>
          <w:sz w:val="22"/>
          <w:szCs w:val="22"/>
          <w:lang w:val="en-US"/>
        </w:rPr>
        <w:t>Таблица</w:t>
      </w:r>
      <w:proofErr w:type="spellEnd"/>
      <w:r w:rsidRPr="00870F53">
        <w:rPr>
          <w:sz w:val="22"/>
          <w:szCs w:val="22"/>
          <w:lang w:val="en-US"/>
        </w:rPr>
        <w:t xml:space="preserve"> 3.1</w:t>
      </w:r>
    </w:p>
    <w:tbl>
      <w:tblPr>
        <w:tblW w:w="69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699"/>
        <w:gridCol w:w="1265"/>
      </w:tblGrid>
      <w:tr w:rsidR="00587845" w:rsidRPr="00587845" w14:paraId="64F847B1" w14:textId="77777777" w:rsidTr="00086607">
        <w:tc>
          <w:tcPr>
            <w:tcW w:w="5699" w:type="dxa"/>
            <w:vAlign w:val="center"/>
          </w:tcPr>
          <w:p w14:paraId="4DF174F7" w14:textId="77777777" w:rsidR="00587845" w:rsidRPr="00587845" w:rsidRDefault="00587845" w:rsidP="00081361">
            <w:pPr>
              <w:jc w:val="center"/>
              <w:rPr>
                <w:sz w:val="22"/>
                <w:szCs w:val="22"/>
              </w:rPr>
            </w:pPr>
            <w:r w:rsidRPr="00587845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1265" w:type="dxa"/>
            <w:vAlign w:val="center"/>
          </w:tcPr>
          <w:p w14:paraId="43210637" w14:textId="77777777" w:rsidR="00587845" w:rsidRPr="00587845" w:rsidRDefault="00587845" w:rsidP="00081361">
            <w:pPr>
              <w:jc w:val="center"/>
              <w:rPr>
                <w:sz w:val="22"/>
                <w:szCs w:val="22"/>
              </w:rPr>
            </w:pPr>
            <w:r w:rsidRPr="00587845">
              <w:rPr>
                <w:sz w:val="22"/>
                <w:szCs w:val="22"/>
              </w:rPr>
              <w:t>Кол-во, шт.</w:t>
            </w:r>
          </w:p>
        </w:tc>
      </w:tr>
      <w:tr w:rsidR="00271DA5" w:rsidRPr="001C0E5B" w14:paraId="7C1C7DC4" w14:textId="77777777" w:rsidTr="00086607">
        <w:tc>
          <w:tcPr>
            <w:tcW w:w="5699" w:type="dxa"/>
          </w:tcPr>
          <w:p w14:paraId="23E337BB" w14:textId="7AF470DC" w:rsidR="00271DA5" w:rsidRPr="001C0E5B" w:rsidRDefault="00271DA5" w:rsidP="00081361">
            <w:pPr>
              <w:rPr>
                <w:sz w:val="22"/>
                <w:szCs w:val="22"/>
                <w:highlight w:val="yellow"/>
              </w:rPr>
            </w:pPr>
            <w:proofErr w:type="spellStart"/>
            <w:r w:rsidRPr="00147047">
              <w:t>Трекер</w:t>
            </w:r>
            <w:proofErr w:type="spellEnd"/>
            <w:r w:rsidRPr="00147047">
              <w:t xml:space="preserve"> ФЛ35</w:t>
            </w:r>
          </w:p>
        </w:tc>
        <w:tc>
          <w:tcPr>
            <w:tcW w:w="1265" w:type="dxa"/>
            <w:vAlign w:val="center"/>
          </w:tcPr>
          <w:p w14:paraId="5EDDC006" w14:textId="77777777" w:rsidR="00271DA5" w:rsidRPr="00271DA5" w:rsidRDefault="00271DA5" w:rsidP="00081361">
            <w:pPr>
              <w:jc w:val="center"/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1</w:t>
            </w:r>
          </w:p>
        </w:tc>
      </w:tr>
      <w:tr w:rsidR="00271DA5" w:rsidRPr="001C0E5B" w14:paraId="63ED3DB0" w14:textId="77777777" w:rsidTr="00086607">
        <w:tc>
          <w:tcPr>
            <w:tcW w:w="5699" w:type="dxa"/>
          </w:tcPr>
          <w:p w14:paraId="6C11D55E" w14:textId="0E9AB0D2" w:rsidR="00271DA5" w:rsidRPr="001C0E5B" w:rsidRDefault="00271DA5" w:rsidP="00081361">
            <w:pPr>
              <w:rPr>
                <w:sz w:val="22"/>
                <w:szCs w:val="22"/>
                <w:highlight w:val="yellow"/>
              </w:rPr>
            </w:pPr>
            <w:r w:rsidRPr="00147047">
              <w:t>Адаптер сетевой 5В, 1А</w:t>
            </w:r>
          </w:p>
        </w:tc>
        <w:tc>
          <w:tcPr>
            <w:tcW w:w="1265" w:type="dxa"/>
            <w:vAlign w:val="center"/>
          </w:tcPr>
          <w:p w14:paraId="03335915" w14:textId="77777777" w:rsidR="00271DA5" w:rsidRPr="00271DA5" w:rsidRDefault="00271DA5" w:rsidP="00081361">
            <w:pPr>
              <w:jc w:val="center"/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1</w:t>
            </w:r>
          </w:p>
        </w:tc>
      </w:tr>
      <w:tr w:rsidR="00271DA5" w:rsidRPr="001C0E5B" w14:paraId="0B88DC9A" w14:textId="77777777" w:rsidTr="00086607">
        <w:tc>
          <w:tcPr>
            <w:tcW w:w="5699" w:type="dxa"/>
          </w:tcPr>
          <w:p w14:paraId="1F647896" w14:textId="5F7E165E" w:rsidR="00271DA5" w:rsidRPr="001C0E5B" w:rsidRDefault="00271DA5" w:rsidP="00081361">
            <w:pPr>
              <w:rPr>
                <w:sz w:val="22"/>
                <w:szCs w:val="22"/>
                <w:highlight w:val="yellow"/>
              </w:rPr>
            </w:pPr>
            <w:r w:rsidRPr="00147047">
              <w:t>Паспорт</w:t>
            </w:r>
          </w:p>
        </w:tc>
        <w:tc>
          <w:tcPr>
            <w:tcW w:w="1265" w:type="dxa"/>
            <w:vAlign w:val="center"/>
          </w:tcPr>
          <w:p w14:paraId="6C72CF55" w14:textId="77777777" w:rsidR="00271DA5" w:rsidRPr="00271DA5" w:rsidRDefault="00271DA5" w:rsidP="00081361">
            <w:pPr>
              <w:jc w:val="center"/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1</w:t>
            </w:r>
          </w:p>
        </w:tc>
      </w:tr>
      <w:tr w:rsidR="00271DA5" w:rsidRPr="001C0E5B" w14:paraId="7D7E492E" w14:textId="77777777" w:rsidTr="00086607">
        <w:tc>
          <w:tcPr>
            <w:tcW w:w="5699" w:type="dxa"/>
          </w:tcPr>
          <w:p w14:paraId="1C83C901" w14:textId="032D0931" w:rsidR="00271DA5" w:rsidRPr="001C0E5B" w:rsidRDefault="00271DA5" w:rsidP="003B0AB5">
            <w:pPr>
              <w:rPr>
                <w:sz w:val="22"/>
                <w:szCs w:val="22"/>
                <w:highlight w:val="yellow"/>
              </w:rPr>
            </w:pPr>
            <w:r w:rsidRPr="00147047">
              <w:t>Упаковка</w:t>
            </w:r>
          </w:p>
        </w:tc>
        <w:tc>
          <w:tcPr>
            <w:tcW w:w="1265" w:type="dxa"/>
            <w:vAlign w:val="center"/>
          </w:tcPr>
          <w:p w14:paraId="06C2E2AA" w14:textId="77777777" w:rsidR="00271DA5" w:rsidRPr="00271DA5" w:rsidRDefault="00271DA5" w:rsidP="00081361">
            <w:pPr>
              <w:jc w:val="center"/>
              <w:rPr>
                <w:sz w:val="22"/>
                <w:szCs w:val="22"/>
              </w:rPr>
            </w:pPr>
            <w:r w:rsidRPr="00271DA5">
              <w:rPr>
                <w:sz w:val="22"/>
                <w:szCs w:val="22"/>
              </w:rPr>
              <w:t>1</w:t>
            </w:r>
          </w:p>
        </w:tc>
      </w:tr>
    </w:tbl>
    <w:p w14:paraId="5C9C9152" w14:textId="77777777" w:rsidR="00337B84" w:rsidRPr="00870F53" w:rsidRDefault="00337B84">
      <w:pPr>
        <w:pStyle w:val="20"/>
        <w:ind w:left="0" w:firstLine="360"/>
        <w:rPr>
          <w:b/>
          <w:bCs/>
          <w:sz w:val="22"/>
        </w:rPr>
      </w:pPr>
    </w:p>
    <w:p w14:paraId="7D7FF0B2" w14:textId="3E93AE8A" w:rsidR="00337B84" w:rsidRPr="00FA1BAC" w:rsidRDefault="00CE11C6" w:rsidP="00F41B0D">
      <w:pPr>
        <w:pStyle w:val="1"/>
        <w:rPr>
          <w:sz w:val="22"/>
          <w:szCs w:val="22"/>
        </w:rPr>
      </w:pPr>
      <w:r>
        <w:rPr>
          <w:sz w:val="22"/>
          <w:szCs w:val="22"/>
        </w:rPr>
        <w:t xml:space="preserve">       </w:t>
      </w:r>
      <w:bookmarkStart w:id="4" w:name="_Toc216794763"/>
      <w:r w:rsidR="00337B84" w:rsidRPr="00FA1BAC">
        <w:rPr>
          <w:sz w:val="22"/>
          <w:szCs w:val="22"/>
        </w:rPr>
        <w:t>4 УСТРОЙСТВО</w:t>
      </w:r>
      <w:r w:rsidR="00CC7F1E">
        <w:rPr>
          <w:sz w:val="22"/>
          <w:szCs w:val="22"/>
        </w:rPr>
        <w:t xml:space="preserve"> И РАБОТА</w:t>
      </w:r>
      <w:r w:rsidR="00337B84" w:rsidRPr="00FA1BAC">
        <w:rPr>
          <w:sz w:val="22"/>
          <w:szCs w:val="22"/>
        </w:rPr>
        <w:t xml:space="preserve"> </w:t>
      </w:r>
      <w:r w:rsidR="00FB6C07">
        <w:rPr>
          <w:sz w:val="22"/>
          <w:szCs w:val="22"/>
        </w:rPr>
        <w:t>ТРЕКЕРА ФЛ35</w:t>
      </w:r>
      <w:bookmarkEnd w:id="4"/>
    </w:p>
    <w:p w14:paraId="630F6C4A" w14:textId="3961196C" w:rsidR="00B343D1" w:rsidRDefault="00FB6C07" w:rsidP="00FB6C07">
      <w:pPr>
        <w:pStyle w:val="20"/>
        <w:ind w:left="0" w:firstLine="360"/>
        <w:jc w:val="both"/>
        <w:rPr>
          <w:sz w:val="22"/>
        </w:rPr>
      </w:pPr>
      <w:proofErr w:type="spellStart"/>
      <w:r>
        <w:rPr>
          <w:sz w:val="22"/>
        </w:rPr>
        <w:t>Трекер</w:t>
      </w:r>
      <w:proofErr w:type="spellEnd"/>
      <w:r>
        <w:rPr>
          <w:sz w:val="22"/>
        </w:rPr>
        <w:t xml:space="preserve"> ФЛ35 имеет внешний вид, отображен на рисунке </w:t>
      </w:r>
      <w:r w:rsidR="00B343D1">
        <w:rPr>
          <w:sz w:val="22"/>
        </w:rPr>
        <w:t xml:space="preserve">4.1. </w:t>
      </w:r>
    </w:p>
    <w:p w14:paraId="26F74A7C" w14:textId="1B6431C0" w:rsidR="00B343D1" w:rsidRDefault="00B343D1" w:rsidP="00FB6C07">
      <w:pPr>
        <w:pStyle w:val="20"/>
        <w:ind w:left="0" w:firstLine="360"/>
        <w:jc w:val="both"/>
        <w:rPr>
          <w:sz w:val="22"/>
        </w:rPr>
      </w:pPr>
      <w:r w:rsidRPr="00B343D1">
        <w:rPr>
          <w:sz w:val="22"/>
        </w:rPr>
        <w:t xml:space="preserve">1 - </w:t>
      </w:r>
      <w:r>
        <w:rPr>
          <w:sz w:val="22"/>
        </w:rPr>
        <w:t>дисплей трекера предназначенный для вывода сервисной и служебной информации</w:t>
      </w:r>
      <w:r w:rsidRPr="00B343D1">
        <w:rPr>
          <w:sz w:val="22"/>
        </w:rPr>
        <w:t xml:space="preserve">. </w:t>
      </w:r>
      <w:r w:rsidRPr="00B47522">
        <w:rPr>
          <w:sz w:val="22"/>
        </w:rPr>
        <w:t xml:space="preserve">2 -  </w:t>
      </w:r>
      <w:r w:rsidR="00B47522">
        <w:rPr>
          <w:sz w:val="22"/>
        </w:rPr>
        <w:t xml:space="preserve">кнопка экстренного вызова. 3- кнопка включения\выключения трекера. 4-клипса крепления трекера. 5 – совмещенный разъем зарядки и </w:t>
      </w:r>
      <w:r w:rsidR="00B47522">
        <w:rPr>
          <w:sz w:val="22"/>
          <w:lang w:val="en-US"/>
        </w:rPr>
        <w:t>USB</w:t>
      </w:r>
      <w:r w:rsidR="00B47522" w:rsidRPr="00CC7F1E">
        <w:rPr>
          <w:sz w:val="22"/>
        </w:rPr>
        <w:t xml:space="preserve"> </w:t>
      </w:r>
      <w:r w:rsidR="00B47522">
        <w:rPr>
          <w:sz w:val="22"/>
        </w:rPr>
        <w:t>подключения.</w:t>
      </w:r>
      <w:r w:rsidR="00CC7F1E">
        <w:rPr>
          <w:sz w:val="22"/>
        </w:rPr>
        <w:t xml:space="preserve"> </w:t>
      </w:r>
    </w:p>
    <w:p w14:paraId="6DD55B0E" w14:textId="414BD544" w:rsidR="00CC7F1E" w:rsidRPr="00B47522" w:rsidRDefault="00CC7F1E" w:rsidP="00FB6C07">
      <w:pPr>
        <w:pStyle w:val="20"/>
        <w:ind w:left="0" w:firstLine="360"/>
        <w:jc w:val="both"/>
        <w:rPr>
          <w:sz w:val="22"/>
        </w:rPr>
      </w:pPr>
      <w:proofErr w:type="spellStart"/>
      <w:r>
        <w:rPr>
          <w:sz w:val="22"/>
        </w:rPr>
        <w:t>Трекер</w:t>
      </w:r>
      <w:proofErr w:type="spellEnd"/>
      <w:r>
        <w:rPr>
          <w:sz w:val="22"/>
        </w:rPr>
        <w:t xml:space="preserve"> работает в трех режимах, которые активируются автоматически и не требуют предварительной настройки.</w:t>
      </w:r>
    </w:p>
    <w:p w14:paraId="0E378B06" w14:textId="5B531F2F" w:rsidR="00FB6C07" w:rsidRDefault="00B343D1" w:rsidP="00B343D1">
      <w:pPr>
        <w:pStyle w:val="20"/>
        <w:ind w:left="0" w:firstLine="360"/>
        <w:jc w:val="center"/>
        <w:rPr>
          <w:sz w:val="22"/>
        </w:rPr>
      </w:pPr>
      <w:r>
        <w:rPr>
          <w:noProof/>
          <w:sz w:val="22"/>
        </w:rPr>
        <w:lastRenderedPageBreak/>
        <w:drawing>
          <wp:inline distT="0" distB="0" distL="0" distR="0" wp14:anchorId="704F9B95" wp14:editId="404AC55C">
            <wp:extent cx="3006725" cy="284362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972" cy="2855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E03986" w14:textId="7098D9E6" w:rsidR="00B343D1" w:rsidRDefault="00B343D1" w:rsidP="00B343D1">
      <w:pPr>
        <w:pStyle w:val="20"/>
        <w:ind w:left="0"/>
        <w:jc w:val="center"/>
        <w:rPr>
          <w:sz w:val="22"/>
        </w:rPr>
      </w:pPr>
      <w:r>
        <w:rPr>
          <w:sz w:val="22"/>
        </w:rPr>
        <w:t>Рисунок 4.1</w:t>
      </w:r>
    </w:p>
    <w:p w14:paraId="32EC383A" w14:textId="01306CDC" w:rsidR="00B343D1" w:rsidRDefault="00B343D1" w:rsidP="00B343D1">
      <w:pPr>
        <w:pStyle w:val="20"/>
        <w:ind w:left="0"/>
        <w:jc w:val="center"/>
        <w:rPr>
          <w:sz w:val="22"/>
        </w:rPr>
      </w:pPr>
    </w:p>
    <w:p w14:paraId="2701E748" w14:textId="1841EB2D" w:rsidR="00916FF1" w:rsidRDefault="00916FF1" w:rsidP="00916FF1">
      <w:pPr>
        <w:ind w:firstLine="360"/>
        <w:jc w:val="both"/>
        <w:rPr>
          <w:sz w:val="22"/>
        </w:rPr>
      </w:pPr>
    </w:p>
    <w:p w14:paraId="1B716FFF" w14:textId="250F6CA4" w:rsidR="00B343D1" w:rsidRDefault="00CC7F1E" w:rsidP="00CC7F1E">
      <w:pPr>
        <w:pStyle w:val="1"/>
        <w:ind w:firstLine="708"/>
      </w:pPr>
      <w:bookmarkStart w:id="5" w:name="_Toc216794764"/>
      <w:r>
        <w:t>4.1 Режим «</w:t>
      </w:r>
      <w:proofErr w:type="spellStart"/>
      <w:r>
        <w:t>Трекер</w:t>
      </w:r>
      <w:proofErr w:type="spellEnd"/>
      <w:r>
        <w:t>»</w:t>
      </w:r>
      <w:bookmarkEnd w:id="5"/>
    </w:p>
    <w:p w14:paraId="5FEC18CD" w14:textId="64A20CDC" w:rsidR="00281AA5" w:rsidRDefault="00916FF1" w:rsidP="00CC7F1E">
      <w:pPr>
        <w:pStyle w:val="20"/>
        <w:ind w:left="0"/>
        <w:rPr>
          <w:sz w:val="22"/>
        </w:rPr>
      </w:pPr>
      <w:r>
        <w:rPr>
          <w:sz w:val="22"/>
        </w:rPr>
        <w:tab/>
        <w:t>Режим «</w:t>
      </w:r>
      <w:proofErr w:type="spellStart"/>
      <w:r>
        <w:rPr>
          <w:sz w:val="22"/>
        </w:rPr>
        <w:t>Трекер</w:t>
      </w:r>
      <w:proofErr w:type="spellEnd"/>
      <w:r>
        <w:rPr>
          <w:sz w:val="22"/>
        </w:rPr>
        <w:t>»</w:t>
      </w:r>
      <w:r w:rsidR="00281AA5">
        <w:rPr>
          <w:sz w:val="22"/>
        </w:rPr>
        <w:t xml:space="preserve"> в </w:t>
      </w:r>
      <w:r>
        <w:rPr>
          <w:sz w:val="22"/>
        </w:rPr>
        <w:t>прибор</w:t>
      </w:r>
      <w:r w:rsidR="00281AA5">
        <w:rPr>
          <w:sz w:val="22"/>
        </w:rPr>
        <w:t>е</w:t>
      </w:r>
      <w:r>
        <w:rPr>
          <w:sz w:val="22"/>
        </w:rPr>
        <w:t xml:space="preserve"> ФЛ35 </w:t>
      </w:r>
      <w:r w:rsidR="00281AA5">
        <w:rPr>
          <w:sz w:val="22"/>
        </w:rPr>
        <w:t xml:space="preserve">включается после подключения трекера к газоанализатору ФП23. Для этого необходимо включить </w:t>
      </w:r>
      <w:proofErr w:type="spellStart"/>
      <w:r w:rsidR="00281AA5">
        <w:rPr>
          <w:sz w:val="22"/>
        </w:rPr>
        <w:t>трекер</w:t>
      </w:r>
      <w:proofErr w:type="spellEnd"/>
      <w:r w:rsidR="00281AA5">
        <w:rPr>
          <w:sz w:val="22"/>
        </w:rPr>
        <w:t xml:space="preserve">, и дождаться его полного включения. На дисплее трекера высветится серийный номер газоанализатора, с которым образована пара. На рисунке 4.2 таким номером будет «1102401077» </w:t>
      </w:r>
    </w:p>
    <w:p w14:paraId="715A5C51" w14:textId="77777777" w:rsidR="00281AA5" w:rsidRDefault="00281AA5" w:rsidP="00CC7F1E">
      <w:pPr>
        <w:pStyle w:val="20"/>
        <w:ind w:left="0"/>
        <w:rPr>
          <w:sz w:val="22"/>
        </w:rPr>
      </w:pPr>
    </w:p>
    <w:p w14:paraId="62557601" w14:textId="77777777" w:rsidR="00281AA5" w:rsidRDefault="00281AA5" w:rsidP="00281AA5">
      <w:pPr>
        <w:jc w:val="center"/>
      </w:pPr>
      <w:r>
        <w:rPr>
          <w:noProof/>
        </w:rPr>
        <w:drawing>
          <wp:inline distT="0" distB="0" distL="0" distR="0" wp14:anchorId="37359DD6" wp14:editId="1EF4E0A7">
            <wp:extent cx="1616400" cy="160920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400" cy="160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CF37C" w14:textId="7B79E356" w:rsidR="00281AA5" w:rsidRDefault="00281AA5" w:rsidP="00281AA5">
      <w:pPr>
        <w:jc w:val="center"/>
      </w:pPr>
      <w:r>
        <w:t>Рисунок 4.2</w:t>
      </w:r>
    </w:p>
    <w:p w14:paraId="7D47EC89" w14:textId="77777777" w:rsidR="00281AA5" w:rsidRDefault="00281AA5" w:rsidP="00281AA5">
      <w:pPr>
        <w:jc w:val="center"/>
      </w:pPr>
    </w:p>
    <w:p w14:paraId="40E0C557" w14:textId="655572F8" w:rsidR="00DB00E9" w:rsidRDefault="00281AA5" w:rsidP="009046DA">
      <w:pPr>
        <w:ind w:firstLine="708"/>
      </w:pPr>
      <w:r>
        <w:rPr>
          <w:sz w:val="22"/>
        </w:rPr>
        <w:lastRenderedPageBreak/>
        <w:t>Затем включите газоанализатор с записанным на дисплее серийным номером. Подключение производится</w:t>
      </w:r>
      <w:r w:rsidRPr="00DB00E9">
        <w:rPr>
          <w:sz w:val="22"/>
        </w:rPr>
        <w:t xml:space="preserve"> </w:t>
      </w:r>
      <w:r>
        <w:rPr>
          <w:sz w:val="22"/>
        </w:rPr>
        <w:t xml:space="preserve">автоматически по каналу </w:t>
      </w:r>
      <w:r>
        <w:rPr>
          <w:sz w:val="22"/>
          <w:lang w:val="en-US"/>
        </w:rPr>
        <w:t>BLE</w:t>
      </w:r>
      <w:r w:rsidR="00DB00E9" w:rsidRPr="00DB00E9">
        <w:rPr>
          <w:sz w:val="22"/>
        </w:rPr>
        <w:t xml:space="preserve">. </w:t>
      </w:r>
      <w:r w:rsidR="00DB00E9">
        <w:t>После успешного подключения на экране трекера, вверху дисплея, буква «</w:t>
      </w:r>
      <w:r w:rsidR="00DB00E9">
        <w:rPr>
          <w:lang w:val="en-US"/>
        </w:rPr>
        <w:t>B</w:t>
      </w:r>
      <w:r w:rsidR="00DB00E9">
        <w:t>»</w:t>
      </w:r>
      <w:r w:rsidR="00DB00E9" w:rsidRPr="002324B0">
        <w:t xml:space="preserve"> </w:t>
      </w:r>
      <w:r w:rsidR="00DB00E9">
        <w:t>красного цвета замениться на букву «</w:t>
      </w:r>
      <w:r w:rsidR="00DB00E9">
        <w:rPr>
          <w:lang w:val="en-US"/>
        </w:rPr>
        <w:t>B</w:t>
      </w:r>
      <w:r w:rsidR="00DB00E9">
        <w:t>»</w:t>
      </w:r>
      <w:r w:rsidR="00DB00E9" w:rsidRPr="002324B0">
        <w:t xml:space="preserve"> </w:t>
      </w:r>
      <w:r w:rsidR="00DB00E9">
        <w:t>зеленого цвета (Рисунок 4.3), а также надпись «</w:t>
      </w:r>
      <w:r w:rsidR="00DB00E9">
        <w:rPr>
          <w:lang w:val="en-US"/>
        </w:rPr>
        <w:t>Bluetooth</w:t>
      </w:r>
      <w:r w:rsidR="00DB00E9" w:rsidRPr="00E126A5">
        <w:t xml:space="preserve"> </w:t>
      </w:r>
      <w:r w:rsidR="00DB00E9">
        <w:t>отключен» замениться на «</w:t>
      </w:r>
      <w:r w:rsidR="00DB00E9">
        <w:rPr>
          <w:lang w:val="en-US"/>
        </w:rPr>
        <w:t>Bluetooth</w:t>
      </w:r>
      <w:r w:rsidR="00DB00E9" w:rsidRPr="00E126A5">
        <w:t xml:space="preserve"> </w:t>
      </w:r>
      <w:r w:rsidR="00DB00E9">
        <w:t xml:space="preserve">подключен». </w:t>
      </w:r>
    </w:p>
    <w:p w14:paraId="09FF6B4F" w14:textId="77777777" w:rsidR="00DB00E9" w:rsidRDefault="00DB00E9" w:rsidP="00DB00E9">
      <w:pPr>
        <w:rPr>
          <w:color w:val="FF0000"/>
        </w:rPr>
      </w:pPr>
    </w:p>
    <w:p w14:paraId="26C45ADE" w14:textId="77777777" w:rsidR="00DB00E9" w:rsidRDefault="00DB00E9" w:rsidP="00DB00E9">
      <w:pPr>
        <w:jc w:val="center"/>
      </w:pPr>
      <w:r>
        <w:rPr>
          <w:noProof/>
        </w:rPr>
        <w:drawing>
          <wp:inline distT="0" distB="0" distL="0" distR="0" wp14:anchorId="5ABB5917" wp14:editId="60559AC0">
            <wp:extent cx="1605600" cy="16092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600" cy="160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EADB8" w14:textId="5AA4653B" w:rsidR="00DB00E9" w:rsidRDefault="00DB00E9" w:rsidP="00DB00E9">
      <w:pPr>
        <w:jc w:val="center"/>
      </w:pPr>
      <w:r>
        <w:t>Рисунок 4.3</w:t>
      </w:r>
    </w:p>
    <w:p w14:paraId="6FCC6BA3" w14:textId="77777777" w:rsidR="002A506E" w:rsidRDefault="002A506E" w:rsidP="00DB00E9">
      <w:pPr>
        <w:jc w:val="center"/>
      </w:pPr>
    </w:p>
    <w:p w14:paraId="0F9DE59F" w14:textId="77777777" w:rsidR="00DB00E9" w:rsidRDefault="00DB00E9" w:rsidP="009046DA">
      <w:pPr>
        <w:ind w:firstLine="708"/>
      </w:pPr>
      <w:r>
        <w:t xml:space="preserve">После образования пары </w:t>
      </w:r>
      <w:proofErr w:type="spellStart"/>
      <w:r>
        <w:t>трекер</w:t>
      </w:r>
      <w:proofErr w:type="spellEnd"/>
      <w:r>
        <w:t>-газоанализатор, ФЛ35 переходит в режим «</w:t>
      </w:r>
      <w:proofErr w:type="spellStart"/>
      <w:r>
        <w:t>Трекер</w:t>
      </w:r>
      <w:proofErr w:type="spellEnd"/>
      <w:r>
        <w:t>».</w:t>
      </w:r>
    </w:p>
    <w:p w14:paraId="3C18B513" w14:textId="77777777" w:rsidR="00DB00E9" w:rsidRDefault="00DB00E9" w:rsidP="009046DA">
      <w:pPr>
        <w:ind w:firstLine="708"/>
      </w:pPr>
      <w:r>
        <w:t xml:space="preserve">В этом режиме </w:t>
      </w:r>
      <w:proofErr w:type="spellStart"/>
      <w:r>
        <w:t>трекер</w:t>
      </w:r>
      <w:proofErr w:type="spellEnd"/>
      <w:r>
        <w:t xml:space="preserve"> принимает от газоанализатора такие данные как:</w:t>
      </w:r>
    </w:p>
    <w:p w14:paraId="7B53112D" w14:textId="2A9889E0" w:rsidR="00DB00E9" w:rsidRPr="00DB00E9" w:rsidRDefault="00DB00E9" w:rsidP="00472DBF">
      <w:pPr>
        <w:ind w:firstLine="708"/>
      </w:pPr>
      <w:r>
        <w:t xml:space="preserve">-уровень загазованности в месте нахождения пары </w:t>
      </w:r>
      <w:proofErr w:type="spellStart"/>
      <w:r>
        <w:t>трекер</w:t>
      </w:r>
      <w:proofErr w:type="spellEnd"/>
      <w:r>
        <w:t>-газоанализатор</w:t>
      </w:r>
      <w:r w:rsidRPr="00DB00E9">
        <w:t>;</w:t>
      </w:r>
    </w:p>
    <w:p w14:paraId="0E17C409" w14:textId="77777777" w:rsidR="00DB00E9" w:rsidRPr="00DB00E9" w:rsidRDefault="00DB00E9" w:rsidP="00472DBF">
      <w:pPr>
        <w:ind w:firstLine="708"/>
      </w:pPr>
      <w:r w:rsidRPr="00DB00E9">
        <w:t>-</w:t>
      </w:r>
      <w:r>
        <w:t>превышения уровня установленных порогов по всем сенсорам</w:t>
      </w:r>
      <w:r w:rsidRPr="00DB00E9">
        <w:t>;</w:t>
      </w:r>
    </w:p>
    <w:p w14:paraId="7455C487" w14:textId="77777777" w:rsidR="00791B65" w:rsidRDefault="00791B65" w:rsidP="009046DA">
      <w:pPr>
        <w:ind w:firstLine="708"/>
      </w:pPr>
      <w:r>
        <w:t xml:space="preserve">Далее </w:t>
      </w:r>
      <w:proofErr w:type="spellStart"/>
      <w:r>
        <w:t>трекер</w:t>
      </w:r>
      <w:proofErr w:type="spellEnd"/>
      <w:r>
        <w:t xml:space="preserve"> передает на базовую станцию, установленную на посту контроля безопасности, для информирования оператора. </w:t>
      </w:r>
    </w:p>
    <w:p w14:paraId="6BF63675" w14:textId="77777777" w:rsidR="00791B65" w:rsidRDefault="00791B65" w:rsidP="009046DA">
      <w:pPr>
        <w:ind w:firstLine="708"/>
      </w:pPr>
      <w:r>
        <w:t>На базовую станцию от трекера поступает следующая информация:</w:t>
      </w:r>
    </w:p>
    <w:p w14:paraId="27C2FE58" w14:textId="72B67107" w:rsidR="00791B65" w:rsidRPr="00DB00E9" w:rsidRDefault="00791B65" w:rsidP="00472DBF">
      <w:pPr>
        <w:ind w:firstLine="708"/>
      </w:pPr>
      <w:r>
        <w:t xml:space="preserve">-уровень загазованности в месте нахождения пары </w:t>
      </w:r>
      <w:proofErr w:type="spellStart"/>
      <w:r>
        <w:t>трекер</w:t>
      </w:r>
      <w:proofErr w:type="spellEnd"/>
      <w:r>
        <w:t>-газоанализатор. Принимает от газоанализатора</w:t>
      </w:r>
      <w:r w:rsidRPr="00DB00E9">
        <w:t>;</w:t>
      </w:r>
    </w:p>
    <w:p w14:paraId="7EA439ED" w14:textId="0606F6EA" w:rsidR="00791B65" w:rsidRDefault="00791B65" w:rsidP="00472DBF">
      <w:pPr>
        <w:ind w:firstLine="708"/>
      </w:pPr>
      <w:r w:rsidRPr="00DB00E9">
        <w:t>-</w:t>
      </w:r>
      <w:r>
        <w:t>превышения уровня установленных порогов по всем сенсорам. Принимает от газоанализатора</w:t>
      </w:r>
      <w:r w:rsidRPr="00DB00E9">
        <w:t>;</w:t>
      </w:r>
    </w:p>
    <w:p w14:paraId="476C41F5" w14:textId="7186004B" w:rsidR="00791B65" w:rsidRDefault="00791B65" w:rsidP="00472DBF">
      <w:pPr>
        <w:ind w:firstLine="708"/>
      </w:pPr>
      <w:r>
        <w:t>-</w:t>
      </w:r>
      <w:r>
        <w:rPr>
          <w:lang w:val="en-US"/>
        </w:rPr>
        <w:t>GPS</w:t>
      </w:r>
      <w:r w:rsidRPr="00791B65">
        <w:t xml:space="preserve"> </w:t>
      </w:r>
      <w:r>
        <w:t xml:space="preserve">координаты </w:t>
      </w:r>
      <w:proofErr w:type="spellStart"/>
      <w:r>
        <w:t>Глонасс</w:t>
      </w:r>
      <w:proofErr w:type="spellEnd"/>
      <w:r>
        <w:t>/</w:t>
      </w:r>
      <w:r>
        <w:rPr>
          <w:lang w:val="en-US"/>
        </w:rPr>
        <w:t>GPS</w:t>
      </w:r>
      <w:r w:rsidR="006916CA" w:rsidRPr="006916CA">
        <w:t xml:space="preserve">. </w:t>
      </w:r>
      <w:r w:rsidR="006916CA">
        <w:t>По</w:t>
      </w:r>
      <w:r w:rsidR="009046DA" w:rsidRPr="009046DA">
        <w:t>л</w:t>
      </w:r>
      <w:r w:rsidR="006916CA">
        <w:t xml:space="preserve">учает от установленного </w:t>
      </w:r>
      <w:r w:rsidR="006916CA">
        <w:rPr>
          <w:lang w:val="en-US"/>
        </w:rPr>
        <w:t>GPS</w:t>
      </w:r>
      <w:r w:rsidR="006916CA" w:rsidRPr="006916CA">
        <w:t xml:space="preserve"> </w:t>
      </w:r>
      <w:r w:rsidR="006916CA">
        <w:t xml:space="preserve">модуля после обнаружения координат. Точность координат </w:t>
      </w:r>
      <w:r w:rsidR="006916CA">
        <w:lastRenderedPageBreak/>
        <w:t xml:space="preserve">зависит от местонахождения трекера. </w:t>
      </w:r>
      <w:r w:rsidR="009046DA">
        <w:t>Особенно большая погрешность координат вблизи или внутри зданий;</w:t>
      </w:r>
    </w:p>
    <w:p w14:paraId="053ED30C" w14:textId="6D067019" w:rsidR="009046DA" w:rsidRDefault="009046DA" w:rsidP="002B3442">
      <w:pPr>
        <w:ind w:firstLine="708"/>
      </w:pPr>
      <w:r>
        <w:t>-Информацию о нажатии экстренного вызова.</w:t>
      </w:r>
    </w:p>
    <w:p w14:paraId="2B07561C" w14:textId="6B7B6983" w:rsidR="009046DA" w:rsidRDefault="009046DA" w:rsidP="00791B65">
      <w:pPr>
        <w:ind w:firstLine="426"/>
      </w:pPr>
    </w:p>
    <w:p w14:paraId="788BB974" w14:textId="7C55F7CF" w:rsidR="009046DA" w:rsidRDefault="009046DA" w:rsidP="002B3442">
      <w:pPr>
        <w:ind w:firstLine="708"/>
      </w:pPr>
      <w:r>
        <w:t>Так же в режиме «</w:t>
      </w:r>
      <w:proofErr w:type="spellStart"/>
      <w:r>
        <w:t>Трекер</w:t>
      </w:r>
      <w:proofErr w:type="spellEnd"/>
      <w:r>
        <w:t xml:space="preserve">» ФЛ35 принимает короткие сообщения от оператора. </w:t>
      </w:r>
    </w:p>
    <w:p w14:paraId="5BEA9FCD" w14:textId="77777777" w:rsidR="009046DA" w:rsidRPr="009046DA" w:rsidRDefault="009046DA" w:rsidP="00791B65">
      <w:pPr>
        <w:ind w:firstLine="426"/>
      </w:pPr>
    </w:p>
    <w:p w14:paraId="4B02D541" w14:textId="1019FD1C" w:rsidR="00472DBF" w:rsidRDefault="00DB00E9" w:rsidP="002B3442">
      <w:pPr>
        <w:pStyle w:val="1"/>
        <w:ind w:firstLine="426"/>
      </w:pPr>
      <w:r>
        <w:t xml:space="preserve"> </w:t>
      </w:r>
      <w:r>
        <w:br/>
        <w:t xml:space="preserve"> </w:t>
      </w:r>
      <w:r w:rsidR="002B3442">
        <w:tab/>
      </w:r>
      <w:bookmarkStart w:id="6" w:name="_Toc216794765"/>
      <w:r w:rsidR="00472DBF">
        <w:t>4.2</w:t>
      </w:r>
      <w:r w:rsidR="00472DBF">
        <w:t xml:space="preserve"> Режим «</w:t>
      </w:r>
      <w:r w:rsidR="00472DBF">
        <w:t>Базовая станция</w:t>
      </w:r>
      <w:r w:rsidR="00472DBF">
        <w:t>»</w:t>
      </w:r>
      <w:bookmarkEnd w:id="6"/>
    </w:p>
    <w:p w14:paraId="47FB3B59" w14:textId="4F707A0A" w:rsidR="00DB00E9" w:rsidRDefault="00472DBF" w:rsidP="002B3442">
      <w:pPr>
        <w:ind w:firstLine="708"/>
      </w:pPr>
      <w:r>
        <w:t xml:space="preserve">В режим «Базовая станция», </w:t>
      </w:r>
      <w:proofErr w:type="spellStart"/>
      <w:r>
        <w:t>трекер</w:t>
      </w:r>
      <w:proofErr w:type="spellEnd"/>
      <w:r>
        <w:t xml:space="preserve"> ФЛ35, переходит автоматически после подключения его к компьютеру или ноутбуку через </w:t>
      </w:r>
      <w:r>
        <w:rPr>
          <w:lang w:val="en-US"/>
        </w:rPr>
        <w:t>USB</w:t>
      </w:r>
      <w:r w:rsidRPr="00472DBF">
        <w:t>.</w:t>
      </w:r>
      <w:r>
        <w:t xml:space="preserve"> Для этого подключите провод </w:t>
      </w:r>
      <w:r>
        <w:rPr>
          <w:lang w:val="en-US"/>
        </w:rPr>
        <w:t>USB</w:t>
      </w:r>
      <w:r w:rsidRPr="002A506E">
        <w:t xml:space="preserve"> </w:t>
      </w:r>
      <w:r>
        <w:t>к разъему 5 (Рисунок 4.1)</w:t>
      </w:r>
      <w:r w:rsidR="002A506E">
        <w:t xml:space="preserve"> и к разъему </w:t>
      </w:r>
      <w:r w:rsidR="002A506E">
        <w:rPr>
          <w:lang w:val="en-US"/>
        </w:rPr>
        <w:t>USB</w:t>
      </w:r>
      <w:r w:rsidR="002A506E">
        <w:t xml:space="preserve"> компьютера или ноутбука с операционной системой </w:t>
      </w:r>
      <w:r w:rsidR="002A506E">
        <w:rPr>
          <w:lang w:val="en-US"/>
        </w:rPr>
        <w:t>Windows</w:t>
      </w:r>
      <w:r w:rsidR="002A506E">
        <w:t xml:space="preserve">. После этого </w:t>
      </w:r>
      <w:proofErr w:type="spellStart"/>
      <w:r w:rsidR="002A506E">
        <w:t>трекер</w:t>
      </w:r>
      <w:proofErr w:type="spellEnd"/>
      <w:r w:rsidR="002A506E">
        <w:t xml:space="preserve"> определиться</w:t>
      </w:r>
      <w:r w:rsidR="002A506E" w:rsidRPr="002A506E">
        <w:t xml:space="preserve"> </w:t>
      </w:r>
      <w:r w:rsidR="002A506E">
        <w:t xml:space="preserve">как устройство с последовательным интерфейсом </w:t>
      </w:r>
      <w:r w:rsidR="002A506E">
        <w:rPr>
          <w:lang w:val="en-US"/>
        </w:rPr>
        <w:t>USB</w:t>
      </w:r>
      <w:r w:rsidR="002A506E" w:rsidRPr="002A506E">
        <w:t xml:space="preserve"> (</w:t>
      </w:r>
      <w:r w:rsidR="002A506E">
        <w:t>Рисунок 4.4</w:t>
      </w:r>
      <w:r w:rsidR="002A506E" w:rsidRPr="002A506E">
        <w:t>)</w:t>
      </w:r>
      <w:r w:rsidR="002A506E">
        <w:t xml:space="preserve"> </w:t>
      </w:r>
    </w:p>
    <w:p w14:paraId="2906A70E" w14:textId="77777777" w:rsidR="002A506E" w:rsidRDefault="002A506E" w:rsidP="00DB00E9">
      <w:pPr>
        <w:ind w:firstLine="426"/>
      </w:pPr>
    </w:p>
    <w:p w14:paraId="4832A80A" w14:textId="539BD2FC" w:rsidR="002A506E" w:rsidRDefault="002A506E" w:rsidP="002A506E">
      <w:pPr>
        <w:jc w:val="center"/>
      </w:pPr>
      <w:r>
        <w:rPr>
          <w:noProof/>
        </w:rPr>
        <w:drawing>
          <wp:inline distT="0" distB="0" distL="0" distR="0" wp14:anchorId="4B732A26" wp14:editId="602AD06F">
            <wp:extent cx="1732915" cy="2036363"/>
            <wp:effectExtent l="0" t="0" r="635" b="254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47233" cy="2053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9EB49" w14:textId="0994ED4E" w:rsidR="002A506E" w:rsidRDefault="002A506E" w:rsidP="002A506E">
      <w:pPr>
        <w:jc w:val="center"/>
      </w:pPr>
      <w:r>
        <w:t>Рисунок 4.4</w:t>
      </w:r>
    </w:p>
    <w:p w14:paraId="31606D4E" w14:textId="71A75605" w:rsidR="002A506E" w:rsidRDefault="002A506E" w:rsidP="002A506E">
      <w:pPr>
        <w:jc w:val="center"/>
      </w:pPr>
    </w:p>
    <w:p w14:paraId="3B9BE392" w14:textId="3BAED7A5" w:rsidR="002A506E" w:rsidRDefault="002A506E" w:rsidP="002B3442">
      <w:pPr>
        <w:ind w:firstLine="708"/>
        <w:rPr>
          <w:bCs/>
          <w:color w:val="000000" w:themeColor="text1"/>
          <w:sz w:val="22"/>
          <w:szCs w:val="22"/>
        </w:rPr>
      </w:pPr>
      <w:r>
        <w:t>Далее запустите сервисное программное обеспечение «</w:t>
      </w:r>
      <w:r>
        <w:rPr>
          <w:lang w:val="en-US"/>
        </w:rPr>
        <w:t>FL</w:t>
      </w:r>
      <w:r w:rsidRPr="002A506E">
        <w:t>_</w:t>
      </w:r>
      <w:r>
        <w:rPr>
          <w:lang w:val="en-US"/>
        </w:rPr>
        <w:t>service</w:t>
      </w:r>
      <w:r>
        <w:t>»</w:t>
      </w:r>
      <w:r w:rsidRPr="002A506E">
        <w:t xml:space="preserve"> </w:t>
      </w:r>
      <w:r>
        <w:t xml:space="preserve">и установите связь между приложением и </w:t>
      </w:r>
      <w:proofErr w:type="spellStart"/>
      <w:r>
        <w:t>трекером</w:t>
      </w:r>
      <w:proofErr w:type="spellEnd"/>
      <w:r>
        <w:t xml:space="preserve"> в режиме </w:t>
      </w:r>
      <w:r w:rsidR="001C3A33">
        <w:t>«Базовая станция». Работа приложения «</w:t>
      </w:r>
      <w:r w:rsidR="001C3A33">
        <w:rPr>
          <w:lang w:val="en-US"/>
        </w:rPr>
        <w:t>FL</w:t>
      </w:r>
      <w:r w:rsidR="001C3A33" w:rsidRPr="002A506E">
        <w:t>_</w:t>
      </w:r>
      <w:r w:rsidR="001C3A33">
        <w:rPr>
          <w:lang w:val="en-US"/>
        </w:rPr>
        <w:t>service</w:t>
      </w:r>
      <w:r w:rsidR="001C3A33">
        <w:t>»</w:t>
      </w:r>
      <w:r w:rsidR="001C3A33">
        <w:t xml:space="preserve"> описана в </w:t>
      </w:r>
      <w:r w:rsidR="001C3A33" w:rsidRPr="00BE4C89">
        <w:rPr>
          <w:bCs/>
          <w:sz w:val="22"/>
        </w:rPr>
        <w:t xml:space="preserve">руководстве </w:t>
      </w:r>
      <w:r w:rsidR="001C3A33">
        <w:rPr>
          <w:bCs/>
          <w:sz w:val="22"/>
        </w:rPr>
        <w:t xml:space="preserve">пользователя </w:t>
      </w:r>
      <w:r w:rsidR="001C3A33">
        <w:rPr>
          <w:lang w:val="en-US"/>
        </w:rPr>
        <w:t>FL</w:t>
      </w:r>
      <w:r w:rsidR="001C3A33" w:rsidRPr="002A506E">
        <w:t>_</w:t>
      </w:r>
      <w:r w:rsidR="001C3A33">
        <w:rPr>
          <w:lang w:val="en-US"/>
        </w:rPr>
        <w:t>service</w:t>
      </w:r>
      <w:r w:rsidR="001C3A33">
        <w:rPr>
          <w:bCs/>
          <w:color w:val="000000" w:themeColor="text1"/>
          <w:sz w:val="22"/>
          <w:szCs w:val="22"/>
        </w:rPr>
        <w:t xml:space="preserve"> [1</w:t>
      </w:r>
      <w:r w:rsidR="001C3A33" w:rsidRPr="00AD6A86">
        <w:rPr>
          <w:bCs/>
          <w:color w:val="000000" w:themeColor="text1"/>
          <w:sz w:val="22"/>
          <w:szCs w:val="22"/>
        </w:rPr>
        <w:t>].</w:t>
      </w:r>
      <w:r w:rsidR="001C3A33">
        <w:rPr>
          <w:bCs/>
          <w:color w:val="000000" w:themeColor="text1"/>
          <w:sz w:val="22"/>
          <w:szCs w:val="22"/>
        </w:rPr>
        <w:t xml:space="preserve"> </w:t>
      </w:r>
    </w:p>
    <w:p w14:paraId="696890E0" w14:textId="0696231A" w:rsidR="001C3A33" w:rsidRDefault="001C3A33" w:rsidP="002B3442">
      <w:pPr>
        <w:ind w:firstLine="708"/>
        <w:rPr>
          <w:bCs/>
          <w:color w:val="000000" w:themeColor="text1"/>
          <w:sz w:val="22"/>
          <w:szCs w:val="22"/>
        </w:rPr>
      </w:pPr>
      <w:r>
        <w:rPr>
          <w:bCs/>
          <w:color w:val="000000" w:themeColor="text1"/>
          <w:sz w:val="22"/>
          <w:szCs w:val="22"/>
        </w:rPr>
        <w:t xml:space="preserve">В этом режиме </w:t>
      </w:r>
      <w:proofErr w:type="spellStart"/>
      <w:r>
        <w:rPr>
          <w:bCs/>
          <w:color w:val="000000" w:themeColor="text1"/>
          <w:sz w:val="22"/>
          <w:szCs w:val="22"/>
        </w:rPr>
        <w:t>трекер</w:t>
      </w:r>
      <w:proofErr w:type="spellEnd"/>
      <w:r>
        <w:rPr>
          <w:bCs/>
          <w:color w:val="000000" w:themeColor="text1"/>
          <w:sz w:val="22"/>
          <w:szCs w:val="22"/>
        </w:rPr>
        <w:t xml:space="preserve"> принимает данные от пары </w:t>
      </w:r>
      <w:proofErr w:type="spellStart"/>
      <w:r>
        <w:rPr>
          <w:bCs/>
          <w:color w:val="000000" w:themeColor="text1"/>
          <w:sz w:val="22"/>
          <w:szCs w:val="22"/>
        </w:rPr>
        <w:t>трекер</w:t>
      </w:r>
      <w:proofErr w:type="spellEnd"/>
      <w:r>
        <w:rPr>
          <w:bCs/>
          <w:color w:val="000000" w:themeColor="text1"/>
          <w:sz w:val="22"/>
          <w:szCs w:val="22"/>
        </w:rPr>
        <w:t>-газоанализатор</w:t>
      </w:r>
      <w:r w:rsidR="002B3442">
        <w:rPr>
          <w:bCs/>
          <w:color w:val="000000" w:themeColor="text1"/>
          <w:sz w:val="22"/>
          <w:szCs w:val="22"/>
        </w:rPr>
        <w:t xml:space="preserve"> и</w:t>
      </w:r>
      <w:r>
        <w:rPr>
          <w:bCs/>
          <w:color w:val="000000" w:themeColor="text1"/>
          <w:sz w:val="22"/>
          <w:szCs w:val="22"/>
        </w:rPr>
        <w:t xml:space="preserve"> передает принятое на компьютер для отображения в приложении.</w:t>
      </w:r>
    </w:p>
    <w:p w14:paraId="48CD5D55" w14:textId="4D76D958" w:rsidR="002B3442" w:rsidRDefault="002B3442" w:rsidP="002B3442">
      <w:pPr>
        <w:ind w:firstLine="708"/>
        <w:rPr>
          <w:bCs/>
          <w:color w:val="000000" w:themeColor="text1"/>
          <w:sz w:val="22"/>
          <w:szCs w:val="22"/>
        </w:rPr>
      </w:pPr>
      <w:r>
        <w:rPr>
          <w:bCs/>
          <w:color w:val="000000" w:themeColor="text1"/>
          <w:sz w:val="22"/>
          <w:szCs w:val="22"/>
        </w:rPr>
        <w:lastRenderedPageBreak/>
        <w:t xml:space="preserve">Передает от оператора короткие сообщения владельцу пары </w:t>
      </w:r>
      <w:proofErr w:type="spellStart"/>
      <w:r>
        <w:rPr>
          <w:bCs/>
          <w:color w:val="000000" w:themeColor="text1"/>
          <w:sz w:val="22"/>
          <w:szCs w:val="22"/>
        </w:rPr>
        <w:t>трекер</w:t>
      </w:r>
      <w:proofErr w:type="spellEnd"/>
      <w:r>
        <w:rPr>
          <w:bCs/>
          <w:color w:val="000000" w:themeColor="text1"/>
          <w:sz w:val="22"/>
          <w:szCs w:val="22"/>
        </w:rPr>
        <w:t>-газоанализатор.</w:t>
      </w:r>
    </w:p>
    <w:p w14:paraId="77D5BCD2" w14:textId="194F0627" w:rsidR="001C3A33" w:rsidRDefault="001C3A33" w:rsidP="002A506E"/>
    <w:p w14:paraId="07ABB2E7" w14:textId="1743DF5D" w:rsidR="002B3442" w:rsidRPr="002A506E" w:rsidRDefault="002B3442" w:rsidP="002B3442">
      <w:pPr>
        <w:pStyle w:val="1"/>
        <w:ind w:firstLine="708"/>
      </w:pPr>
      <w:bookmarkStart w:id="7" w:name="_Toc216794766"/>
      <w:r>
        <w:t>4.</w:t>
      </w:r>
      <w:r>
        <w:t>3</w:t>
      </w:r>
      <w:r>
        <w:t xml:space="preserve"> Режим «</w:t>
      </w:r>
      <w:r>
        <w:t>Ретранслятор</w:t>
      </w:r>
      <w:r>
        <w:t>»</w:t>
      </w:r>
      <w:bookmarkEnd w:id="7"/>
    </w:p>
    <w:p w14:paraId="72345985" w14:textId="04DEE3B8" w:rsidR="002B3442" w:rsidRDefault="002B3442" w:rsidP="002B3442">
      <w:pPr>
        <w:ind w:firstLine="708"/>
        <w:rPr>
          <w:sz w:val="22"/>
        </w:rPr>
      </w:pPr>
      <w:r>
        <w:rPr>
          <w:sz w:val="22"/>
        </w:rPr>
        <w:t xml:space="preserve">После включения трекера ФЛ35, он автоматически включает работу в режиме «Ретранслятор». В этом режиме </w:t>
      </w:r>
      <w:proofErr w:type="spellStart"/>
      <w:r>
        <w:rPr>
          <w:sz w:val="22"/>
        </w:rPr>
        <w:t>трекер</w:t>
      </w:r>
      <w:proofErr w:type="spellEnd"/>
      <w:r>
        <w:rPr>
          <w:sz w:val="22"/>
        </w:rPr>
        <w:t xml:space="preserve"> находится до тех пор, пока не будет произведено подключение по </w:t>
      </w:r>
      <w:r>
        <w:rPr>
          <w:sz w:val="22"/>
          <w:lang w:val="en-US"/>
        </w:rPr>
        <w:t>USB</w:t>
      </w:r>
      <w:r w:rsidRPr="002B3442">
        <w:rPr>
          <w:sz w:val="22"/>
        </w:rPr>
        <w:t xml:space="preserve"> </w:t>
      </w:r>
      <w:r>
        <w:rPr>
          <w:sz w:val="22"/>
        </w:rPr>
        <w:t xml:space="preserve">с компьютером или по </w:t>
      </w:r>
      <w:r>
        <w:rPr>
          <w:sz w:val="22"/>
          <w:lang w:val="en-US"/>
        </w:rPr>
        <w:t>BLE</w:t>
      </w:r>
      <w:r>
        <w:rPr>
          <w:sz w:val="22"/>
        </w:rPr>
        <w:t xml:space="preserve"> с газоанализатором</w:t>
      </w:r>
      <w:r w:rsidRPr="002B3442">
        <w:rPr>
          <w:sz w:val="22"/>
        </w:rPr>
        <w:t>.</w:t>
      </w:r>
    </w:p>
    <w:p w14:paraId="75D2AD22" w14:textId="0260D9F9" w:rsidR="00553270" w:rsidRDefault="00553270" w:rsidP="002B3442">
      <w:pPr>
        <w:ind w:firstLine="708"/>
      </w:pPr>
      <w:r>
        <w:rPr>
          <w:sz w:val="22"/>
        </w:rPr>
        <w:t xml:space="preserve">В данном режиме </w:t>
      </w:r>
      <w:proofErr w:type="spellStart"/>
      <w:r>
        <w:rPr>
          <w:sz w:val="22"/>
        </w:rPr>
        <w:t>трекер</w:t>
      </w:r>
      <w:proofErr w:type="spellEnd"/>
      <w:r>
        <w:rPr>
          <w:sz w:val="22"/>
        </w:rPr>
        <w:t xml:space="preserve"> в автоматическом режиме </w:t>
      </w:r>
      <w:r w:rsidR="009A1CF5" w:rsidRPr="009A1CF5">
        <w:t>получает данные в сети для обновления маршрута и пересылки данных.</w:t>
      </w:r>
      <w:r w:rsidR="009A1CF5">
        <w:t xml:space="preserve"> Сеть </w:t>
      </w:r>
      <w:proofErr w:type="spellStart"/>
      <w:r w:rsidR="009A1CF5">
        <w:rPr>
          <w:lang w:val="en-US"/>
        </w:rPr>
        <w:t>LoraMesh</w:t>
      </w:r>
      <w:proofErr w:type="spellEnd"/>
      <w:r w:rsidR="009A1CF5" w:rsidRPr="009A1CF5">
        <w:t xml:space="preserve"> </w:t>
      </w:r>
      <w:r w:rsidR="009A1CF5">
        <w:t xml:space="preserve">формируется без участия оператора. Так же не требует дополнительных настроек </w:t>
      </w:r>
      <w:proofErr w:type="spellStart"/>
      <w:r w:rsidR="009A1CF5">
        <w:t>трекер</w:t>
      </w:r>
      <w:proofErr w:type="spellEnd"/>
      <w:r w:rsidR="009A1CF5">
        <w:t>.</w:t>
      </w:r>
    </w:p>
    <w:p w14:paraId="4539AEB6" w14:textId="35597C7E" w:rsidR="009A1CF5" w:rsidRDefault="009A1CF5" w:rsidP="009A1CF5">
      <w:pPr>
        <w:ind w:firstLine="708"/>
      </w:pPr>
      <w:r>
        <w:t xml:space="preserve">Информация о правилах размещения ретрансляторов при проведении </w:t>
      </w:r>
      <w:r>
        <w:t>контроля воздушной среды на объектах, где из-за выделения в воздух вредных и (или) взрывоопасных может произойти взрыв, пожар и (или) острое отравление сот</w:t>
      </w:r>
      <w:r>
        <w:t>рудников</w:t>
      </w:r>
      <w:r w:rsidR="007608F2">
        <w:t xml:space="preserve"> описано в </w:t>
      </w:r>
      <w:r>
        <w:t>разделе 5</w:t>
      </w:r>
      <w:r w:rsidR="007608F2">
        <w:t xml:space="preserve"> данного руководства</w:t>
      </w:r>
      <w:r>
        <w:t>.</w:t>
      </w:r>
    </w:p>
    <w:p w14:paraId="41E8A660" w14:textId="77777777" w:rsidR="009A1CF5" w:rsidRDefault="009A1CF5">
      <w:r>
        <w:br w:type="page"/>
      </w:r>
    </w:p>
    <w:p w14:paraId="7E253FA4" w14:textId="386CD880" w:rsidR="009A1CF5" w:rsidRPr="009A1CF5" w:rsidRDefault="009A1CF5" w:rsidP="009A1CF5">
      <w:pPr>
        <w:pStyle w:val="1"/>
        <w:jc w:val="center"/>
        <w:rPr>
          <w:sz w:val="22"/>
          <w:szCs w:val="22"/>
        </w:rPr>
      </w:pPr>
      <w:bookmarkStart w:id="8" w:name="_Toc216794767"/>
      <w:r>
        <w:rPr>
          <w:sz w:val="22"/>
          <w:szCs w:val="22"/>
        </w:rPr>
        <w:lastRenderedPageBreak/>
        <w:t>5</w:t>
      </w:r>
      <w:r w:rsidRPr="00FA1BAC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ОПИСАНИЕ И СХЕМА ПОСТРОЕНИЯ СЕТИ </w:t>
      </w:r>
      <w:r>
        <w:rPr>
          <w:sz w:val="22"/>
          <w:szCs w:val="22"/>
          <w:lang w:val="en-US"/>
        </w:rPr>
        <w:t>LORAMESH</w:t>
      </w:r>
      <w:bookmarkEnd w:id="8"/>
    </w:p>
    <w:p w14:paraId="36EDD9DC" w14:textId="77777777" w:rsidR="006D7A0F" w:rsidRDefault="007608F2" w:rsidP="007608F2">
      <w:pPr>
        <w:ind w:firstLine="284"/>
      </w:pPr>
      <w:proofErr w:type="spellStart"/>
      <w:r>
        <w:t>Трекер</w:t>
      </w:r>
      <w:proofErr w:type="spellEnd"/>
      <w:r w:rsidR="00D61A43">
        <w:t xml:space="preserve"> передает данные от владельца пары </w:t>
      </w:r>
      <w:proofErr w:type="spellStart"/>
      <w:r w:rsidR="00D61A43">
        <w:t>трекер</w:t>
      </w:r>
      <w:proofErr w:type="spellEnd"/>
      <w:r w:rsidR="00D61A43">
        <w:t xml:space="preserve">-газоанализатор на пункт контроля безопасности с использованием сети </w:t>
      </w:r>
      <w:proofErr w:type="spellStart"/>
      <w:r w:rsidR="00D61A43">
        <w:rPr>
          <w:lang w:val="en-US"/>
        </w:rPr>
        <w:t>LoraMesh</w:t>
      </w:r>
      <w:proofErr w:type="spellEnd"/>
      <w:r w:rsidR="00D61A43" w:rsidRPr="00D61A43">
        <w:t xml:space="preserve">. </w:t>
      </w:r>
      <w:r w:rsidR="00D61A43">
        <w:t xml:space="preserve">В зависимости от условий использования </w:t>
      </w:r>
      <w:proofErr w:type="spellStart"/>
      <w:r w:rsidR="00D61A43">
        <w:t>текера</w:t>
      </w:r>
      <w:proofErr w:type="spellEnd"/>
      <w:r w:rsidR="00D61A43">
        <w:t>, отличаются способы построения сети для качественной передачи данных от трекера к оператору.</w:t>
      </w:r>
      <w:r w:rsidR="003000EE">
        <w:t xml:space="preserve"> Ниже приведены распространенные </w:t>
      </w:r>
      <w:r w:rsidR="006D7A0F">
        <w:t>способы</w:t>
      </w:r>
      <w:r w:rsidR="003000EE">
        <w:t xml:space="preserve"> построения сети</w:t>
      </w:r>
      <w:r w:rsidR="006D7A0F">
        <w:t xml:space="preserve"> передачи данных от пары </w:t>
      </w:r>
      <w:proofErr w:type="spellStart"/>
      <w:r w:rsidR="006D7A0F">
        <w:t>трекер</w:t>
      </w:r>
      <w:proofErr w:type="spellEnd"/>
      <w:r w:rsidR="006D7A0F">
        <w:t xml:space="preserve">-газоанализатор к оператору на пост контроля безопасности. </w:t>
      </w:r>
    </w:p>
    <w:p w14:paraId="42BA874F" w14:textId="133D797B" w:rsidR="009A1CF5" w:rsidRDefault="006D7A0F" w:rsidP="007608F2">
      <w:pPr>
        <w:ind w:firstLine="284"/>
      </w:pPr>
      <w:r>
        <w:t>Данные способы, в зависимости от условий использования трекера, могут отличаться количеством</w:t>
      </w:r>
      <w:bookmarkStart w:id="9" w:name="_GoBack"/>
      <w:bookmarkEnd w:id="9"/>
      <w:r>
        <w:t xml:space="preserve"> ретрансляторов и не совпадать с данными схемами.</w:t>
      </w:r>
    </w:p>
    <w:p w14:paraId="3E5BA521" w14:textId="38E38980" w:rsidR="00D61A43" w:rsidRDefault="00D61A43" w:rsidP="007608F2">
      <w:pPr>
        <w:ind w:firstLine="284"/>
      </w:pPr>
    </w:p>
    <w:p w14:paraId="0C1ED3F0" w14:textId="285B5080" w:rsidR="00D61A43" w:rsidRPr="00D61A43" w:rsidRDefault="00D61A43" w:rsidP="00D61A43">
      <w:pPr>
        <w:pStyle w:val="1"/>
        <w:ind w:firstLine="709"/>
      </w:pPr>
      <w:r>
        <w:t>5.1 Построение сети на открытой местности</w:t>
      </w:r>
    </w:p>
    <w:p w14:paraId="65F3E0E4" w14:textId="77777777" w:rsidR="00E51725" w:rsidRDefault="00D61A43" w:rsidP="00E51725">
      <w:pPr>
        <w:ind w:firstLine="708"/>
        <w:rPr>
          <w:rStyle w:val="fontstyle01"/>
          <w:rFonts w:ascii="Times New Roman" w:hAnsi="Times New Roman"/>
          <w:sz w:val="24"/>
          <w:szCs w:val="24"/>
        </w:rPr>
      </w:pPr>
      <w:r w:rsidRPr="00D61A43">
        <w:rPr>
          <w:rStyle w:val="fontstyle01"/>
          <w:rFonts w:ascii="Times New Roman" w:hAnsi="Times New Roman"/>
          <w:sz w:val="24"/>
          <w:szCs w:val="24"/>
        </w:rPr>
        <w:t>На открытой местности, при прямой видимости от поста контроля безопасности до сотрудников,</w:t>
      </w:r>
      <w:r w:rsidR="00E51725">
        <w:rPr>
          <w:rStyle w:val="fontstyle01"/>
          <w:rFonts w:ascii="Times New Roman" w:hAnsi="Times New Roman"/>
          <w:sz w:val="24"/>
          <w:szCs w:val="24"/>
        </w:rPr>
        <w:t xml:space="preserve"> пара </w:t>
      </w:r>
      <w:proofErr w:type="spellStart"/>
      <w:r w:rsidR="00E51725">
        <w:rPr>
          <w:rStyle w:val="fontstyle01"/>
          <w:rFonts w:ascii="Times New Roman" w:hAnsi="Times New Roman"/>
          <w:sz w:val="24"/>
          <w:szCs w:val="24"/>
        </w:rPr>
        <w:t>трекер</w:t>
      </w:r>
      <w:proofErr w:type="spellEnd"/>
      <w:r w:rsidR="00E51725">
        <w:rPr>
          <w:rStyle w:val="fontstyle01"/>
          <w:rFonts w:ascii="Times New Roman" w:hAnsi="Times New Roman"/>
          <w:sz w:val="24"/>
          <w:szCs w:val="24"/>
        </w:rPr>
        <w:t>-газоанализатор,</w:t>
      </w:r>
      <w:r w:rsidRPr="00D61A43">
        <w:rPr>
          <w:rStyle w:val="fontstyle01"/>
          <w:rFonts w:ascii="Times New Roman" w:hAnsi="Times New Roman"/>
          <w:sz w:val="24"/>
          <w:szCs w:val="24"/>
        </w:rPr>
        <w:t xml:space="preserve"> используется без дополнительного оборудования. Расстояние от локального</w:t>
      </w:r>
      <w:r w:rsidR="00E51725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Pr="00D61A43">
        <w:rPr>
          <w:rStyle w:val="fontstyle01"/>
          <w:rFonts w:ascii="Times New Roman" w:hAnsi="Times New Roman"/>
          <w:sz w:val="24"/>
          <w:szCs w:val="24"/>
        </w:rPr>
        <w:t>сервера до сотрудников не должно превышать 300 м. На рисунке</w:t>
      </w:r>
      <w:r w:rsidR="00E51725">
        <w:rPr>
          <w:rStyle w:val="fontstyle01"/>
          <w:rFonts w:ascii="Times New Roman" w:hAnsi="Times New Roman"/>
          <w:sz w:val="24"/>
          <w:szCs w:val="24"/>
        </w:rPr>
        <w:t xml:space="preserve"> 5.1</w:t>
      </w:r>
      <w:r w:rsidRPr="00D61A43">
        <w:rPr>
          <w:rStyle w:val="fontstyle01"/>
          <w:rFonts w:ascii="Times New Roman" w:hAnsi="Times New Roman"/>
          <w:sz w:val="24"/>
          <w:szCs w:val="24"/>
        </w:rPr>
        <w:t xml:space="preserve"> представлена схема работы</w:t>
      </w:r>
      <w:r w:rsidR="00E51725">
        <w:rPr>
          <w:rStyle w:val="fontstyle01"/>
          <w:rFonts w:ascii="Times New Roman" w:hAnsi="Times New Roman"/>
          <w:sz w:val="24"/>
          <w:szCs w:val="24"/>
        </w:rPr>
        <w:t xml:space="preserve"> данной сети.</w:t>
      </w:r>
    </w:p>
    <w:p w14:paraId="62276C0D" w14:textId="1116D278" w:rsidR="00E51725" w:rsidRDefault="00E51725" w:rsidP="00E51725">
      <w:pPr>
        <w:ind w:firstLine="567"/>
        <w:rPr>
          <w:rStyle w:val="fontstyle01"/>
          <w:rFonts w:ascii="Times New Roman" w:hAnsi="Times New Roman"/>
          <w:sz w:val="24"/>
          <w:szCs w:val="24"/>
        </w:rPr>
      </w:pPr>
      <w:r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D61A43" w:rsidRPr="00D61A43">
        <w:br/>
      </w:r>
      <w:r>
        <w:rPr>
          <w:rStyle w:val="fontstyle21"/>
          <w:rFonts w:ascii="Times New Roman" w:hAnsi="Times New Roman"/>
          <w:sz w:val="24"/>
          <w:szCs w:val="24"/>
        </w:rPr>
        <w:t xml:space="preserve">  </w:t>
      </w:r>
      <w:r>
        <w:rPr>
          <w:rStyle w:val="fontstyle21"/>
          <w:rFonts w:ascii="Times New Roman" w:hAnsi="Times New Roman"/>
          <w:sz w:val="24"/>
          <w:szCs w:val="24"/>
        </w:rPr>
        <w:tab/>
        <w:t>-</w:t>
      </w:r>
      <w:r w:rsidR="00D61A43" w:rsidRPr="00D61A43">
        <w:rPr>
          <w:rStyle w:val="fontstyle01"/>
          <w:rFonts w:ascii="Times New Roman" w:hAnsi="Times New Roman"/>
          <w:sz w:val="24"/>
          <w:szCs w:val="24"/>
        </w:rPr>
        <w:t>Локальный сервер размещается за границей взрывоопасной зоны.</w:t>
      </w:r>
    </w:p>
    <w:p w14:paraId="35C9F0B5" w14:textId="1CBD5245" w:rsidR="00E51725" w:rsidRDefault="00E51725" w:rsidP="00E51725">
      <w:pPr>
        <w:ind w:firstLine="567"/>
        <w:rPr>
          <w:rStyle w:val="fontstyle01"/>
          <w:rFonts w:ascii="Times New Roman" w:hAnsi="Times New Roman"/>
          <w:sz w:val="24"/>
          <w:szCs w:val="24"/>
        </w:rPr>
      </w:pPr>
      <w:r>
        <w:rPr>
          <w:rStyle w:val="fontstyle21"/>
          <w:rFonts w:ascii="Times New Roman" w:hAnsi="Times New Roman"/>
          <w:sz w:val="24"/>
          <w:szCs w:val="24"/>
        </w:rPr>
        <w:t xml:space="preserve">  -</w:t>
      </w:r>
      <w:r w:rsidR="00D61A43" w:rsidRPr="00D61A43">
        <w:rPr>
          <w:rStyle w:val="fontstyle01"/>
          <w:rFonts w:ascii="Times New Roman" w:hAnsi="Times New Roman"/>
          <w:sz w:val="24"/>
          <w:szCs w:val="24"/>
        </w:rPr>
        <w:t xml:space="preserve">Каждый сотрудник оснащается </w:t>
      </w:r>
      <w:r>
        <w:rPr>
          <w:rStyle w:val="fontstyle01"/>
          <w:rFonts w:ascii="Times New Roman" w:hAnsi="Times New Roman"/>
          <w:sz w:val="24"/>
          <w:szCs w:val="24"/>
        </w:rPr>
        <w:t xml:space="preserve">парой </w:t>
      </w:r>
      <w:proofErr w:type="spellStart"/>
      <w:r>
        <w:rPr>
          <w:rStyle w:val="fontstyle01"/>
          <w:rFonts w:ascii="Times New Roman" w:hAnsi="Times New Roman"/>
          <w:sz w:val="24"/>
          <w:szCs w:val="24"/>
        </w:rPr>
        <w:t>трекер</w:t>
      </w:r>
      <w:proofErr w:type="spellEnd"/>
      <w:r>
        <w:rPr>
          <w:rStyle w:val="fontstyle01"/>
          <w:rFonts w:ascii="Times New Roman" w:hAnsi="Times New Roman"/>
          <w:sz w:val="24"/>
          <w:szCs w:val="24"/>
        </w:rPr>
        <w:t>-газоанализатор.</w:t>
      </w:r>
    </w:p>
    <w:p w14:paraId="2E1E6B82" w14:textId="36971D76" w:rsidR="009A1CF5" w:rsidRDefault="00E51725" w:rsidP="00E51725">
      <w:pPr>
        <w:ind w:firstLine="567"/>
        <w:rPr>
          <w:rStyle w:val="fontstyle01"/>
          <w:rFonts w:ascii="Times New Roman" w:hAnsi="Times New Roman"/>
          <w:sz w:val="24"/>
          <w:szCs w:val="24"/>
        </w:rPr>
      </w:pPr>
      <w:r>
        <w:rPr>
          <w:rStyle w:val="fontstyle21"/>
          <w:rFonts w:ascii="Times New Roman" w:hAnsi="Times New Roman"/>
          <w:sz w:val="24"/>
          <w:szCs w:val="24"/>
        </w:rPr>
        <w:t xml:space="preserve">  -</w:t>
      </w:r>
      <w:r w:rsidR="00D61A43" w:rsidRPr="00D61A43">
        <w:rPr>
          <w:rStyle w:val="fontstyle01"/>
          <w:rFonts w:ascii="Times New Roman" w:hAnsi="Times New Roman"/>
          <w:sz w:val="24"/>
          <w:szCs w:val="24"/>
        </w:rPr>
        <w:t>На посту контроля безопасности размещается ноутбук или ПК с предустановленной</w:t>
      </w:r>
      <w:r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D61A43" w:rsidRPr="00D61A43">
        <w:rPr>
          <w:rStyle w:val="fontstyle01"/>
          <w:rFonts w:ascii="Times New Roman" w:hAnsi="Times New Roman"/>
          <w:sz w:val="24"/>
          <w:szCs w:val="24"/>
        </w:rPr>
        <w:t>программой «</w:t>
      </w:r>
      <w:proofErr w:type="spellStart"/>
      <w:r w:rsidR="00D61A43" w:rsidRPr="00D61A43">
        <w:rPr>
          <w:rStyle w:val="fontstyle01"/>
          <w:rFonts w:ascii="Times New Roman" w:hAnsi="Times New Roman"/>
          <w:sz w:val="24"/>
          <w:szCs w:val="24"/>
        </w:rPr>
        <w:t>FL_service</w:t>
      </w:r>
      <w:proofErr w:type="spellEnd"/>
      <w:r w:rsidR="00D61A43" w:rsidRPr="00D61A43">
        <w:rPr>
          <w:rStyle w:val="fontstyle01"/>
          <w:rFonts w:ascii="Times New Roman" w:hAnsi="Times New Roman"/>
          <w:sz w:val="24"/>
          <w:szCs w:val="24"/>
        </w:rPr>
        <w:t>»</w:t>
      </w:r>
      <w:r>
        <w:rPr>
          <w:rStyle w:val="fontstyle01"/>
          <w:rFonts w:ascii="Times New Roman" w:hAnsi="Times New Roman"/>
          <w:sz w:val="24"/>
          <w:szCs w:val="24"/>
        </w:rPr>
        <w:t xml:space="preserve"> с подключенным </w:t>
      </w:r>
      <w:proofErr w:type="spellStart"/>
      <w:r>
        <w:rPr>
          <w:rStyle w:val="fontstyle01"/>
          <w:rFonts w:ascii="Times New Roman" w:hAnsi="Times New Roman"/>
          <w:sz w:val="24"/>
          <w:szCs w:val="24"/>
        </w:rPr>
        <w:t>трекером</w:t>
      </w:r>
      <w:proofErr w:type="spellEnd"/>
      <w:r>
        <w:rPr>
          <w:rStyle w:val="fontstyle01"/>
          <w:rFonts w:ascii="Times New Roman" w:hAnsi="Times New Roman"/>
          <w:sz w:val="24"/>
          <w:szCs w:val="24"/>
        </w:rPr>
        <w:t xml:space="preserve"> в режиме «Базовая станция»</w:t>
      </w:r>
      <w:r w:rsidR="00D61A43" w:rsidRPr="00D61A43">
        <w:rPr>
          <w:rStyle w:val="fontstyle01"/>
          <w:rFonts w:ascii="Times New Roman" w:hAnsi="Times New Roman"/>
          <w:sz w:val="24"/>
          <w:szCs w:val="24"/>
        </w:rPr>
        <w:t>.</w:t>
      </w:r>
    </w:p>
    <w:p w14:paraId="5E521471" w14:textId="77777777" w:rsidR="00E51725" w:rsidRDefault="00E51725" w:rsidP="00E51725">
      <w:pPr>
        <w:ind w:firstLine="567"/>
        <w:rPr>
          <w:rStyle w:val="fontstyle01"/>
          <w:rFonts w:ascii="Times New Roman" w:hAnsi="Times New Roman"/>
          <w:sz w:val="24"/>
          <w:szCs w:val="24"/>
        </w:rPr>
      </w:pPr>
    </w:p>
    <w:p w14:paraId="4B2E2C80" w14:textId="3FC2C848" w:rsidR="00E51725" w:rsidRDefault="00E51725" w:rsidP="00E51725">
      <w:pPr>
        <w:jc w:val="center"/>
      </w:pPr>
      <w:r>
        <w:rPr>
          <w:noProof/>
        </w:rPr>
        <w:lastRenderedPageBreak/>
        <w:drawing>
          <wp:inline distT="0" distB="0" distL="0" distR="0" wp14:anchorId="2BEC0570" wp14:editId="43D0F5DD">
            <wp:extent cx="3016508" cy="183388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906" cy="185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A537D" w14:textId="1954453B" w:rsidR="00E51725" w:rsidRDefault="00E51725" w:rsidP="00E51725">
      <w:pPr>
        <w:jc w:val="center"/>
      </w:pPr>
      <w:r>
        <w:t>Рисунок 5.1</w:t>
      </w:r>
    </w:p>
    <w:p w14:paraId="50F0B16A" w14:textId="38A59AD1" w:rsidR="003B5F74" w:rsidRDefault="003B5F74" w:rsidP="00E51725">
      <w:pPr>
        <w:jc w:val="center"/>
      </w:pPr>
    </w:p>
    <w:p w14:paraId="4431166C" w14:textId="56D3ACF3" w:rsidR="003B5F74" w:rsidRDefault="003B5F74" w:rsidP="00E51725">
      <w:pPr>
        <w:jc w:val="center"/>
      </w:pPr>
    </w:p>
    <w:p w14:paraId="119EBE65" w14:textId="126B3C8E" w:rsidR="003B5F74" w:rsidRDefault="003B5F74" w:rsidP="00E51725">
      <w:pPr>
        <w:jc w:val="center"/>
      </w:pPr>
    </w:p>
    <w:p w14:paraId="197D60B7" w14:textId="4A2C2567" w:rsidR="003B5F74" w:rsidRPr="00D61A43" w:rsidRDefault="006C298E" w:rsidP="003B5F74">
      <w:pPr>
        <w:pStyle w:val="1"/>
        <w:ind w:firstLine="709"/>
      </w:pPr>
      <w:r>
        <w:t>5.2</w:t>
      </w:r>
      <w:r w:rsidR="003B5F74">
        <w:t xml:space="preserve"> Построение сети на </w:t>
      </w:r>
      <w:r w:rsidR="003B5F74">
        <w:t>пересеченной местности</w:t>
      </w:r>
    </w:p>
    <w:p w14:paraId="75C3ABE0" w14:textId="22738C7B" w:rsidR="006C298E" w:rsidRDefault="003B5F74" w:rsidP="003B5F74">
      <w:pPr>
        <w:ind w:firstLine="708"/>
        <w:rPr>
          <w:rStyle w:val="fontstyle01"/>
          <w:rFonts w:ascii="Times New Roman" w:hAnsi="Times New Roman"/>
          <w:sz w:val="22"/>
          <w:szCs w:val="22"/>
        </w:rPr>
      </w:pPr>
      <w:r>
        <w:rPr>
          <w:rStyle w:val="fontstyle01"/>
          <w:rFonts w:ascii="Times New Roman" w:hAnsi="Times New Roman"/>
          <w:sz w:val="22"/>
          <w:szCs w:val="22"/>
        </w:rPr>
        <w:t xml:space="preserve">Когда </w:t>
      </w:r>
      <w:proofErr w:type="spellStart"/>
      <w:r>
        <w:rPr>
          <w:rStyle w:val="fontstyle01"/>
          <w:rFonts w:ascii="Times New Roman" w:hAnsi="Times New Roman"/>
          <w:sz w:val="22"/>
          <w:szCs w:val="22"/>
        </w:rPr>
        <w:t>трекер</w:t>
      </w:r>
      <w:proofErr w:type="spellEnd"/>
      <w:r>
        <w:rPr>
          <w:rStyle w:val="fontstyle01"/>
          <w:rFonts w:ascii="Times New Roman" w:hAnsi="Times New Roman"/>
          <w:sz w:val="22"/>
          <w:szCs w:val="22"/>
        </w:rPr>
        <w:t xml:space="preserve"> применятся в местах,</w:t>
      </w:r>
      <w:r w:rsidRPr="003B5F74">
        <w:rPr>
          <w:rStyle w:val="fontstyle01"/>
          <w:rFonts w:ascii="Times New Roman" w:hAnsi="Times New Roman"/>
          <w:sz w:val="22"/>
          <w:szCs w:val="22"/>
        </w:rPr>
        <w:t xml:space="preserve"> </w:t>
      </w:r>
      <w:r>
        <w:rPr>
          <w:rStyle w:val="fontstyle01"/>
          <w:rFonts w:ascii="Times New Roman" w:hAnsi="Times New Roman"/>
          <w:sz w:val="22"/>
          <w:szCs w:val="22"/>
        </w:rPr>
        <w:t xml:space="preserve">где работы </w:t>
      </w:r>
      <w:proofErr w:type="spellStart"/>
      <w:r>
        <w:rPr>
          <w:rStyle w:val="fontstyle01"/>
          <w:rFonts w:ascii="Times New Roman" w:hAnsi="Times New Roman"/>
          <w:sz w:val="22"/>
          <w:szCs w:val="22"/>
        </w:rPr>
        <w:t>проведятся</w:t>
      </w:r>
      <w:proofErr w:type="spellEnd"/>
      <w:r w:rsidRPr="003B5F74">
        <w:rPr>
          <w:rStyle w:val="fontstyle01"/>
          <w:rFonts w:ascii="Times New Roman" w:hAnsi="Times New Roman"/>
          <w:sz w:val="22"/>
          <w:szCs w:val="22"/>
        </w:rPr>
        <w:t xml:space="preserve"> в</w:t>
      </w:r>
      <w:r>
        <w:rPr>
          <w:rStyle w:val="fontstyle01"/>
          <w:rFonts w:ascii="Times New Roman" w:hAnsi="Times New Roman"/>
          <w:sz w:val="22"/>
          <w:szCs w:val="22"/>
        </w:rPr>
        <w:t xml:space="preserve"> </w:t>
      </w:r>
      <w:r w:rsidRPr="003B5F74">
        <w:rPr>
          <w:rStyle w:val="fontstyle01"/>
          <w:rFonts w:ascii="Times New Roman" w:hAnsi="Times New Roman"/>
          <w:sz w:val="22"/>
          <w:szCs w:val="22"/>
        </w:rPr>
        <w:t xml:space="preserve">котлованах, или на возвышенностях необходимо </w:t>
      </w:r>
      <w:r>
        <w:rPr>
          <w:rStyle w:val="fontstyle01"/>
          <w:rFonts w:ascii="Times New Roman" w:hAnsi="Times New Roman"/>
          <w:sz w:val="22"/>
          <w:szCs w:val="22"/>
        </w:rPr>
        <w:t xml:space="preserve">дополнительно использовать </w:t>
      </w:r>
      <w:proofErr w:type="spellStart"/>
      <w:r>
        <w:rPr>
          <w:rStyle w:val="fontstyle01"/>
          <w:rFonts w:ascii="Times New Roman" w:hAnsi="Times New Roman"/>
          <w:sz w:val="22"/>
          <w:szCs w:val="22"/>
        </w:rPr>
        <w:t>трекер</w:t>
      </w:r>
      <w:proofErr w:type="spellEnd"/>
      <w:r>
        <w:rPr>
          <w:rStyle w:val="fontstyle01"/>
          <w:rFonts w:ascii="Times New Roman" w:hAnsi="Times New Roman"/>
          <w:sz w:val="22"/>
          <w:szCs w:val="22"/>
        </w:rPr>
        <w:t xml:space="preserve"> в режиме «Ретранслятор»</w:t>
      </w:r>
      <w:r w:rsidR="006C298E">
        <w:rPr>
          <w:rStyle w:val="fontstyle01"/>
          <w:rFonts w:ascii="Times New Roman" w:hAnsi="Times New Roman"/>
          <w:sz w:val="22"/>
          <w:szCs w:val="22"/>
        </w:rPr>
        <w:t xml:space="preserve"> (далее ретранслятор)</w:t>
      </w:r>
      <w:r w:rsidRPr="003B5F74">
        <w:rPr>
          <w:rStyle w:val="fontstyle01"/>
          <w:rFonts w:ascii="Times New Roman" w:hAnsi="Times New Roman"/>
          <w:sz w:val="22"/>
          <w:szCs w:val="22"/>
        </w:rPr>
        <w:t xml:space="preserve">. </w:t>
      </w:r>
      <w:r w:rsidR="006C298E">
        <w:rPr>
          <w:rStyle w:val="fontstyle01"/>
          <w:rFonts w:ascii="Times New Roman" w:hAnsi="Times New Roman"/>
          <w:sz w:val="22"/>
          <w:szCs w:val="22"/>
        </w:rPr>
        <w:t xml:space="preserve">В таком случае передача данных будет построена сеть </w:t>
      </w:r>
      <w:proofErr w:type="spellStart"/>
      <w:r w:rsidR="006C298E">
        <w:rPr>
          <w:rStyle w:val="fontstyle01"/>
          <w:rFonts w:ascii="Times New Roman" w:hAnsi="Times New Roman"/>
          <w:sz w:val="22"/>
          <w:szCs w:val="22"/>
          <w:lang w:val="en-US"/>
        </w:rPr>
        <w:t>LoraMesh</w:t>
      </w:r>
      <w:proofErr w:type="spellEnd"/>
      <w:r w:rsidR="006C298E" w:rsidRPr="006C298E">
        <w:rPr>
          <w:rStyle w:val="fontstyle01"/>
          <w:rFonts w:ascii="Times New Roman" w:hAnsi="Times New Roman"/>
          <w:sz w:val="22"/>
          <w:szCs w:val="22"/>
        </w:rPr>
        <w:t xml:space="preserve"> </w:t>
      </w:r>
      <w:r w:rsidR="006C298E">
        <w:rPr>
          <w:rStyle w:val="fontstyle01"/>
          <w:rFonts w:ascii="Times New Roman" w:hAnsi="Times New Roman"/>
          <w:sz w:val="22"/>
          <w:szCs w:val="22"/>
        </w:rPr>
        <w:t xml:space="preserve">для передачи данных от пары </w:t>
      </w:r>
      <w:proofErr w:type="spellStart"/>
      <w:r w:rsidR="006C298E">
        <w:rPr>
          <w:rStyle w:val="fontstyle01"/>
          <w:rFonts w:ascii="Times New Roman" w:hAnsi="Times New Roman"/>
          <w:sz w:val="22"/>
          <w:szCs w:val="22"/>
        </w:rPr>
        <w:t>трекер</w:t>
      </w:r>
      <w:proofErr w:type="spellEnd"/>
      <w:r w:rsidR="006C298E">
        <w:rPr>
          <w:rStyle w:val="fontstyle01"/>
          <w:rFonts w:ascii="Times New Roman" w:hAnsi="Times New Roman"/>
          <w:sz w:val="22"/>
          <w:szCs w:val="22"/>
        </w:rPr>
        <w:t>-газоанализатор к оператору через дополнительное устройство.</w:t>
      </w:r>
    </w:p>
    <w:p w14:paraId="61530137" w14:textId="77777777" w:rsidR="006C298E" w:rsidRDefault="003B5F74" w:rsidP="003B5F74">
      <w:pPr>
        <w:ind w:firstLine="708"/>
        <w:rPr>
          <w:rStyle w:val="fontstyle01"/>
          <w:rFonts w:ascii="Times New Roman" w:hAnsi="Times New Roman"/>
          <w:sz w:val="22"/>
          <w:szCs w:val="22"/>
        </w:rPr>
      </w:pPr>
      <w:r>
        <w:rPr>
          <w:rStyle w:val="fontstyle21"/>
          <w:rFonts w:ascii="Times New Roman" w:hAnsi="Times New Roman"/>
          <w:sz w:val="22"/>
          <w:szCs w:val="22"/>
        </w:rPr>
        <w:t>-</w:t>
      </w:r>
      <w:r w:rsidR="006C298E">
        <w:rPr>
          <w:rStyle w:val="fontstyle01"/>
          <w:rFonts w:ascii="Times New Roman" w:hAnsi="Times New Roman"/>
          <w:sz w:val="22"/>
          <w:szCs w:val="22"/>
        </w:rPr>
        <w:t>р</w:t>
      </w:r>
      <w:r w:rsidRPr="003B5F74">
        <w:rPr>
          <w:rStyle w:val="fontstyle01"/>
          <w:rFonts w:ascii="Times New Roman" w:hAnsi="Times New Roman"/>
          <w:sz w:val="22"/>
          <w:szCs w:val="22"/>
        </w:rPr>
        <w:t>етранслятор устанавливается на возвышенности или на краю котлована.</w:t>
      </w:r>
    </w:p>
    <w:p w14:paraId="0E0D0FB1" w14:textId="77777777" w:rsidR="006C298E" w:rsidRDefault="003B5F74" w:rsidP="006C298E">
      <w:pPr>
        <w:ind w:firstLine="709"/>
        <w:rPr>
          <w:rStyle w:val="fontstyle01"/>
          <w:rFonts w:ascii="Times New Roman" w:hAnsi="Times New Roman"/>
          <w:sz w:val="22"/>
          <w:szCs w:val="22"/>
        </w:rPr>
      </w:pPr>
      <w:r>
        <w:rPr>
          <w:rStyle w:val="fontstyle21"/>
          <w:rFonts w:ascii="Times New Roman" w:hAnsi="Times New Roman"/>
          <w:sz w:val="22"/>
          <w:szCs w:val="22"/>
        </w:rPr>
        <w:t>-</w:t>
      </w:r>
      <w:r w:rsidR="006C298E">
        <w:rPr>
          <w:rStyle w:val="fontstyle01"/>
          <w:rFonts w:ascii="Times New Roman" w:hAnsi="Times New Roman"/>
          <w:sz w:val="22"/>
          <w:szCs w:val="22"/>
        </w:rPr>
        <w:t>р</w:t>
      </w:r>
      <w:r w:rsidRPr="003B5F74">
        <w:rPr>
          <w:rStyle w:val="fontstyle01"/>
          <w:rFonts w:ascii="Times New Roman" w:hAnsi="Times New Roman"/>
          <w:sz w:val="22"/>
          <w:szCs w:val="22"/>
        </w:rPr>
        <w:t>етрансляторы необходимо установить в таком количестве</w:t>
      </w:r>
      <w:r w:rsidR="006C298E">
        <w:rPr>
          <w:rStyle w:val="fontstyle01"/>
          <w:rFonts w:ascii="Times New Roman" w:hAnsi="Times New Roman"/>
          <w:sz w:val="22"/>
          <w:szCs w:val="22"/>
        </w:rPr>
        <w:t xml:space="preserve"> равном количеству котлованов или возвышенностей, в которых или на которых проводятся работы</w:t>
      </w:r>
      <w:r w:rsidRPr="003B5F74">
        <w:rPr>
          <w:rStyle w:val="fontstyle01"/>
          <w:rFonts w:ascii="Times New Roman" w:hAnsi="Times New Roman"/>
          <w:sz w:val="22"/>
          <w:szCs w:val="22"/>
        </w:rPr>
        <w:t>.</w:t>
      </w:r>
    </w:p>
    <w:p w14:paraId="36FEC411" w14:textId="3E23C18D" w:rsidR="003B5F74" w:rsidRPr="003B5F74" w:rsidRDefault="006C298E" w:rsidP="006C298E">
      <w:pPr>
        <w:ind w:firstLine="709"/>
        <w:rPr>
          <w:sz w:val="22"/>
          <w:szCs w:val="22"/>
        </w:rPr>
      </w:pPr>
      <w:r>
        <w:rPr>
          <w:rStyle w:val="fontstyle01"/>
          <w:rFonts w:ascii="Times New Roman" w:hAnsi="Times New Roman"/>
          <w:sz w:val="22"/>
          <w:szCs w:val="22"/>
        </w:rPr>
        <w:t xml:space="preserve">Схема построения такой сети показана на рисунке 5.2. </w:t>
      </w:r>
    </w:p>
    <w:p w14:paraId="6F68A247" w14:textId="77777777" w:rsidR="003B5F74" w:rsidRPr="00D61A43" w:rsidRDefault="003B5F74" w:rsidP="00E51725">
      <w:pPr>
        <w:jc w:val="center"/>
      </w:pPr>
    </w:p>
    <w:p w14:paraId="5896E1F6" w14:textId="504E9A4F" w:rsidR="009A1CF5" w:rsidRDefault="006C298E" w:rsidP="006C298E">
      <w:pPr>
        <w:jc w:val="center"/>
      </w:pPr>
      <w:r>
        <w:rPr>
          <w:noProof/>
        </w:rPr>
        <w:lastRenderedPageBreak/>
        <w:drawing>
          <wp:inline distT="0" distB="0" distL="0" distR="0" wp14:anchorId="56A31EE8" wp14:editId="70409416">
            <wp:extent cx="3139440" cy="1950368"/>
            <wp:effectExtent l="0" t="0" r="381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501" cy="1955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29A4B" w14:textId="77777777" w:rsidR="006C298E" w:rsidRDefault="006C298E" w:rsidP="006C298E">
      <w:pPr>
        <w:jc w:val="center"/>
      </w:pPr>
    </w:p>
    <w:p w14:paraId="0C73C974" w14:textId="1C3C94D9" w:rsidR="006C298E" w:rsidRPr="009A1CF5" w:rsidRDefault="006C298E" w:rsidP="006C298E">
      <w:pPr>
        <w:jc w:val="center"/>
      </w:pPr>
      <w:r>
        <w:t>Рисунок 5.2</w:t>
      </w:r>
    </w:p>
    <w:p w14:paraId="6EBADB7C" w14:textId="77777777" w:rsidR="0038748C" w:rsidRPr="009A1CF5" w:rsidRDefault="0038748C" w:rsidP="002B3442">
      <w:pPr>
        <w:ind w:firstLine="708"/>
        <w:rPr>
          <w:sz w:val="22"/>
        </w:rPr>
      </w:pPr>
    </w:p>
    <w:p w14:paraId="47D094D4" w14:textId="686DEC33" w:rsidR="006C298E" w:rsidRPr="00D61A43" w:rsidRDefault="006C298E" w:rsidP="006C298E">
      <w:pPr>
        <w:pStyle w:val="1"/>
        <w:ind w:firstLine="709"/>
      </w:pPr>
      <w:r>
        <w:t>5.3</w:t>
      </w:r>
      <w:r>
        <w:t xml:space="preserve"> Построение сети </w:t>
      </w:r>
      <w:r>
        <w:t>в помещении</w:t>
      </w:r>
    </w:p>
    <w:p w14:paraId="339BC6C8" w14:textId="0309D178" w:rsidR="002B3442" w:rsidRDefault="002B3442" w:rsidP="009F6D6B">
      <w:pPr>
        <w:ind w:firstLine="426"/>
        <w:rPr>
          <w:rStyle w:val="fontstyle01"/>
          <w:rFonts w:ascii="Times New Roman" w:hAnsi="Times New Roman"/>
          <w:sz w:val="24"/>
          <w:szCs w:val="24"/>
        </w:rPr>
      </w:pPr>
      <w:r w:rsidRPr="009A1CF5">
        <w:rPr>
          <w:sz w:val="22"/>
        </w:rPr>
        <w:tab/>
      </w:r>
      <w:r w:rsidR="009F6D6B" w:rsidRPr="009F6D6B">
        <w:rPr>
          <w:rStyle w:val="fontstyle01"/>
          <w:rFonts w:ascii="Times New Roman" w:hAnsi="Times New Roman"/>
          <w:sz w:val="24"/>
          <w:szCs w:val="24"/>
        </w:rPr>
        <w:t xml:space="preserve">При проведении работ </w:t>
      </w:r>
      <w:r w:rsidR="009F6D6B">
        <w:rPr>
          <w:rStyle w:val="fontstyle01"/>
          <w:rFonts w:ascii="Times New Roman" w:hAnsi="Times New Roman"/>
          <w:sz w:val="24"/>
          <w:szCs w:val="24"/>
        </w:rPr>
        <w:t xml:space="preserve">с использованием трекера </w:t>
      </w:r>
      <w:r w:rsidR="009F6D6B" w:rsidRPr="009F6D6B">
        <w:rPr>
          <w:rStyle w:val="fontstyle01"/>
          <w:rFonts w:ascii="Times New Roman" w:hAnsi="Times New Roman"/>
          <w:sz w:val="24"/>
          <w:szCs w:val="24"/>
        </w:rPr>
        <w:t>в помещениях</w:t>
      </w:r>
      <w:r w:rsidR="009F6D6B">
        <w:rPr>
          <w:rStyle w:val="fontstyle01"/>
          <w:rFonts w:ascii="Times New Roman" w:hAnsi="Times New Roman"/>
          <w:sz w:val="24"/>
          <w:szCs w:val="24"/>
        </w:rPr>
        <w:t xml:space="preserve">, </w:t>
      </w:r>
      <w:proofErr w:type="gramStart"/>
      <w:r w:rsidR="009F6D6B">
        <w:rPr>
          <w:rStyle w:val="fontstyle01"/>
          <w:rFonts w:ascii="Times New Roman" w:hAnsi="Times New Roman"/>
          <w:sz w:val="24"/>
          <w:szCs w:val="24"/>
        </w:rPr>
        <w:t>также</w:t>
      </w:r>
      <w:proofErr w:type="gramEnd"/>
      <w:r w:rsidR="009F6D6B">
        <w:rPr>
          <w:rStyle w:val="fontstyle01"/>
          <w:rFonts w:ascii="Times New Roman" w:hAnsi="Times New Roman"/>
          <w:sz w:val="24"/>
          <w:szCs w:val="24"/>
        </w:rPr>
        <w:t xml:space="preserve"> как и на пересеченной местности требует установки ретрансляторов.</w:t>
      </w:r>
      <w:r w:rsidR="009F6D6B" w:rsidRPr="009F6D6B">
        <w:rPr>
          <w:rStyle w:val="fontstyle01"/>
          <w:rFonts w:ascii="Times New Roman" w:hAnsi="Times New Roman"/>
          <w:sz w:val="24"/>
          <w:szCs w:val="24"/>
        </w:rPr>
        <w:t xml:space="preserve"> Так как железобетонные</w:t>
      </w:r>
      <w:r w:rsidR="009F6D6B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9F6D6B" w:rsidRPr="009F6D6B">
        <w:rPr>
          <w:rStyle w:val="fontstyle01"/>
          <w:rFonts w:ascii="Times New Roman" w:hAnsi="Times New Roman"/>
          <w:sz w:val="24"/>
          <w:szCs w:val="24"/>
        </w:rPr>
        <w:t>стены, металлическое оборудование препятствуют прохождению сигнала. Размещать</w:t>
      </w:r>
      <w:r w:rsidR="009F6D6B">
        <w:rPr>
          <w:rStyle w:val="fontstyle01"/>
          <w:rFonts w:ascii="Times New Roman" w:hAnsi="Times New Roman"/>
          <w:sz w:val="24"/>
          <w:szCs w:val="24"/>
        </w:rPr>
        <w:t xml:space="preserve"> </w:t>
      </w:r>
      <w:r w:rsidR="009F6D6B" w:rsidRPr="009F6D6B">
        <w:rPr>
          <w:rStyle w:val="fontstyle01"/>
          <w:rFonts w:ascii="Times New Roman" w:hAnsi="Times New Roman"/>
          <w:sz w:val="24"/>
          <w:szCs w:val="24"/>
        </w:rPr>
        <w:t>ретрансляторы рекомендуется на каждом этаже, а также при входе в здание.</w:t>
      </w:r>
      <w:r w:rsidR="009F6D6B">
        <w:rPr>
          <w:rStyle w:val="fontstyle01"/>
          <w:rFonts w:ascii="Times New Roman" w:hAnsi="Times New Roman"/>
          <w:sz w:val="24"/>
          <w:szCs w:val="24"/>
        </w:rPr>
        <w:t xml:space="preserve"> В зависимости от площади помещения может понадобиться большее количество ретрансляторов. На рисунке 5.3 показана ориентировочная схема построения сети, при проведении работ в здании.</w:t>
      </w:r>
    </w:p>
    <w:p w14:paraId="4A66AEE0" w14:textId="77777777" w:rsidR="009F6D6B" w:rsidRDefault="009F6D6B" w:rsidP="009F6D6B">
      <w:pPr>
        <w:ind w:firstLine="426"/>
        <w:rPr>
          <w:rStyle w:val="fontstyle01"/>
          <w:rFonts w:ascii="Times New Roman" w:hAnsi="Times New Roman"/>
          <w:sz w:val="24"/>
          <w:szCs w:val="24"/>
        </w:rPr>
      </w:pPr>
    </w:p>
    <w:p w14:paraId="1884D575" w14:textId="189EFFE3" w:rsidR="009F6D6B" w:rsidRDefault="009F6D6B" w:rsidP="009F6D6B">
      <w:pPr>
        <w:jc w:val="center"/>
      </w:pPr>
      <w:r>
        <w:rPr>
          <w:noProof/>
        </w:rPr>
        <w:lastRenderedPageBreak/>
        <w:drawing>
          <wp:inline distT="0" distB="0" distL="0" distR="0" wp14:anchorId="4D67F074" wp14:editId="48CBDAD5">
            <wp:extent cx="3430979" cy="2089617"/>
            <wp:effectExtent l="0" t="0" r="0" b="635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5150" cy="2098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B5972" w14:textId="23CFFF9B" w:rsidR="009F6D6B" w:rsidRPr="009F6D6B" w:rsidRDefault="009F6D6B" w:rsidP="009F6D6B">
      <w:pPr>
        <w:jc w:val="center"/>
      </w:pPr>
      <w:r>
        <w:t>Рисунок 5.3</w:t>
      </w:r>
    </w:p>
    <w:p w14:paraId="3B7D0DE6" w14:textId="002B1112" w:rsidR="002B3442" w:rsidRPr="009A1CF5" w:rsidRDefault="002B3442" w:rsidP="002B3442">
      <w:pPr>
        <w:ind w:firstLine="426"/>
        <w:rPr>
          <w:sz w:val="22"/>
        </w:rPr>
      </w:pPr>
      <w:r w:rsidRPr="009A1CF5">
        <w:rPr>
          <w:sz w:val="22"/>
        </w:rPr>
        <w:tab/>
      </w:r>
      <w:r w:rsidRPr="009A1CF5">
        <w:rPr>
          <w:sz w:val="22"/>
        </w:rPr>
        <w:br/>
        <w:t xml:space="preserve">  </w:t>
      </w:r>
    </w:p>
    <w:p w14:paraId="2DC85752" w14:textId="0C8D8EB2" w:rsidR="00CC7F1E" w:rsidRPr="009A1CF5" w:rsidRDefault="00CC7F1E" w:rsidP="00CC7F1E">
      <w:pPr>
        <w:pStyle w:val="20"/>
        <w:ind w:left="0" w:firstLine="360"/>
        <w:rPr>
          <w:sz w:val="22"/>
        </w:rPr>
      </w:pPr>
      <w:r w:rsidRPr="009A1CF5">
        <w:rPr>
          <w:sz w:val="22"/>
        </w:rPr>
        <w:t xml:space="preserve"> </w:t>
      </w:r>
    </w:p>
    <w:p w14:paraId="2F48DD05" w14:textId="48D4299B" w:rsidR="00337B84" w:rsidRPr="009A1CF5" w:rsidRDefault="00CE11C6" w:rsidP="00B47522">
      <w:pPr>
        <w:pStyle w:val="1"/>
        <w:rPr>
          <w:sz w:val="22"/>
        </w:rPr>
      </w:pPr>
      <w:r w:rsidRPr="009A1CF5">
        <w:rPr>
          <w:sz w:val="22"/>
          <w:szCs w:val="22"/>
        </w:rPr>
        <w:t xml:space="preserve">       </w:t>
      </w:r>
    </w:p>
    <w:p w14:paraId="1953E44E" w14:textId="0669783E" w:rsidR="00337B84" w:rsidRPr="009A1CF5" w:rsidRDefault="00337B84">
      <w:pPr>
        <w:ind w:firstLine="360"/>
        <w:jc w:val="both"/>
        <w:rPr>
          <w:sz w:val="22"/>
        </w:rPr>
      </w:pPr>
    </w:p>
    <w:p w14:paraId="40C4C450" w14:textId="77777777" w:rsidR="00B80541" w:rsidRPr="009A1CF5" w:rsidRDefault="00B80541">
      <w:pPr>
        <w:ind w:firstLine="360"/>
        <w:jc w:val="both"/>
        <w:rPr>
          <w:sz w:val="22"/>
        </w:rPr>
      </w:pPr>
    </w:p>
    <w:p w14:paraId="7204A17B" w14:textId="77777777" w:rsidR="007823A3" w:rsidRPr="009A1CF5" w:rsidRDefault="007823A3">
      <w:pPr>
        <w:ind w:firstLine="360"/>
        <w:jc w:val="both"/>
        <w:rPr>
          <w:sz w:val="22"/>
        </w:rPr>
      </w:pPr>
    </w:p>
    <w:p w14:paraId="36B3D5B5" w14:textId="77777777" w:rsidR="007823A3" w:rsidRPr="009A1CF5" w:rsidRDefault="007823A3">
      <w:pPr>
        <w:ind w:firstLine="360"/>
        <w:jc w:val="both"/>
        <w:rPr>
          <w:sz w:val="22"/>
        </w:rPr>
      </w:pPr>
    </w:p>
    <w:p w14:paraId="2C1A5B7E" w14:textId="77777777" w:rsidR="007823A3" w:rsidRPr="009A1CF5" w:rsidRDefault="007823A3">
      <w:pPr>
        <w:ind w:firstLine="360"/>
        <w:jc w:val="both"/>
        <w:rPr>
          <w:sz w:val="22"/>
        </w:rPr>
      </w:pPr>
    </w:p>
    <w:p w14:paraId="4D5A95FE" w14:textId="77777777" w:rsidR="007823A3" w:rsidRPr="009A1CF5" w:rsidRDefault="007823A3">
      <w:pPr>
        <w:ind w:firstLine="360"/>
        <w:jc w:val="both"/>
        <w:rPr>
          <w:sz w:val="22"/>
        </w:rPr>
      </w:pPr>
    </w:p>
    <w:p w14:paraId="4579F9BD" w14:textId="77777777" w:rsidR="0047597F" w:rsidRPr="009A1CF5" w:rsidRDefault="0047597F">
      <w:pPr>
        <w:ind w:firstLine="360"/>
        <w:jc w:val="both"/>
        <w:rPr>
          <w:sz w:val="22"/>
        </w:rPr>
      </w:pPr>
    </w:p>
    <w:p w14:paraId="736E992E" w14:textId="77777777" w:rsidR="0047597F" w:rsidRPr="009A1CF5" w:rsidRDefault="0047597F">
      <w:pPr>
        <w:ind w:firstLine="360"/>
        <w:jc w:val="both"/>
        <w:rPr>
          <w:sz w:val="22"/>
        </w:rPr>
      </w:pPr>
    </w:p>
    <w:p w14:paraId="74F76B86" w14:textId="77777777" w:rsidR="0047597F" w:rsidRPr="009A1CF5" w:rsidRDefault="0047597F">
      <w:pPr>
        <w:ind w:firstLine="360"/>
        <w:jc w:val="both"/>
        <w:rPr>
          <w:sz w:val="22"/>
        </w:rPr>
      </w:pPr>
    </w:p>
    <w:p w14:paraId="46A69AC5" w14:textId="2BECB908" w:rsidR="002B4FD1" w:rsidRPr="009A1CF5" w:rsidRDefault="002B4FD1" w:rsidP="00F8403E"/>
    <w:p w14:paraId="33BD5A6B" w14:textId="77777777" w:rsidR="0038748C" w:rsidRPr="009A1CF5" w:rsidRDefault="0038748C">
      <w:pPr>
        <w:rPr>
          <w:b/>
          <w:bCs/>
          <w:color w:val="1F3864" w:themeColor="accent1" w:themeShade="80"/>
        </w:rPr>
      </w:pPr>
      <w:r w:rsidRPr="009A1CF5">
        <w:br w:type="page"/>
      </w:r>
    </w:p>
    <w:p w14:paraId="1AFEE215" w14:textId="6E5AFD89" w:rsidR="00A15AEC" w:rsidRPr="00A15AEC" w:rsidRDefault="00A15AEC" w:rsidP="00F41B0D">
      <w:pPr>
        <w:pStyle w:val="1"/>
        <w:jc w:val="center"/>
      </w:pPr>
      <w:bookmarkStart w:id="10" w:name="_Toc216794768"/>
      <w:r w:rsidRPr="00A15AEC">
        <w:lastRenderedPageBreak/>
        <w:t>Библиография</w:t>
      </w:r>
      <w:bookmarkEnd w:id="10"/>
    </w:p>
    <w:p w14:paraId="3F33ED69" w14:textId="77777777" w:rsidR="00A15AEC" w:rsidRPr="00A15AEC" w:rsidRDefault="00A15AEC" w:rsidP="00A15AEC">
      <w:pPr>
        <w:jc w:val="center"/>
        <w:rPr>
          <w:sz w:val="22"/>
          <w:szCs w:val="22"/>
        </w:rPr>
      </w:pPr>
    </w:p>
    <w:p w14:paraId="4627AE4F" w14:textId="18391A9C" w:rsidR="00A15AEC" w:rsidRPr="00A15AEC" w:rsidRDefault="00A15AEC" w:rsidP="00A15AEC">
      <w:pPr>
        <w:rPr>
          <w:sz w:val="22"/>
          <w:szCs w:val="22"/>
        </w:rPr>
      </w:pPr>
      <w:r w:rsidRPr="00A15AEC">
        <w:rPr>
          <w:sz w:val="22"/>
          <w:szCs w:val="22"/>
        </w:rPr>
        <w:t xml:space="preserve">[1]    </w:t>
      </w:r>
      <w:r w:rsidR="0038748C" w:rsidRPr="00A15AEC">
        <w:rPr>
          <w:sz w:val="22"/>
          <w:szCs w:val="22"/>
        </w:rPr>
        <w:t>100162047.0</w:t>
      </w:r>
      <w:r w:rsidR="0038748C">
        <w:rPr>
          <w:sz w:val="22"/>
          <w:szCs w:val="22"/>
        </w:rPr>
        <w:t>53</w:t>
      </w:r>
      <w:r w:rsidR="0038748C" w:rsidRPr="00A15AEC">
        <w:rPr>
          <w:sz w:val="22"/>
          <w:szCs w:val="22"/>
        </w:rPr>
        <w:t xml:space="preserve"> </w:t>
      </w:r>
      <w:r w:rsidR="0038748C">
        <w:rPr>
          <w:sz w:val="22"/>
          <w:szCs w:val="22"/>
        </w:rPr>
        <w:t xml:space="preserve">РУ </w:t>
      </w:r>
      <w:r w:rsidR="0038748C">
        <w:rPr>
          <w:bCs/>
          <w:sz w:val="22"/>
        </w:rPr>
        <w:t>Руководство</w:t>
      </w:r>
      <w:r w:rsidR="0038748C" w:rsidRPr="00BE4C89">
        <w:rPr>
          <w:bCs/>
          <w:sz w:val="22"/>
        </w:rPr>
        <w:t xml:space="preserve"> </w:t>
      </w:r>
      <w:r w:rsidR="0038748C">
        <w:rPr>
          <w:bCs/>
          <w:sz w:val="22"/>
        </w:rPr>
        <w:t xml:space="preserve">пользователя </w:t>
      </w:r>
      <w:r w:rsidR="0038748C">
        <w:rPr>
          <w:lang w:val="en-US"/>
        </w:rPr>
        <w:t>FL</w:t>
      </w:r>
      <w:r w:rsidR="0038748C" w:rsidRPr="002A506E">
        <w:t>_</w:t>
      </w:r>
      <w:r w:rsidR="0038748C">
        <w:rPr>
          <w:lang w:val="en-US"/>
        </w:rPr>
        <w:t>service</w:t>
      </w:r>
      <w:r w:rsidRPr="00A15AEC">
        <w:rPr>
          <w:sz w:val="22"/>
          <w:szCs w:val="22"/>
        </w:rPr>
        <w:t>.</w:t>
      </w:r>
    </w:p>
    <w:p w14:paraId="4B56EFBB" w14:textId="77777777" w:rsidR="00BC55D0" w:rsidRPr="00A15AEC" w:rsidRDefault="00BC55D0" w:rsidP="00A15AEC">
      <w:pPr>
        <w:ind w:left="567" w:hanging="567"/>
        <w:rPr>
          <w:sz w:val="22"/>
          <w:szCs w:val="22"/>
        </w:rPr>
      </w:pPr>
    </w:p>
    <w:p w14:paraId="6B3AF196" w14:textId="7580C271" w:rsidR="00357A3F" w:rsidRDefault="00357A3F" w:rsidP="00357A3F">
      <w:pPr>
        <w:rPr>
          <w:i/>
          <w:sz w:val="22"/>
          <w:szCs w:val="22"/>
        </w:rPr>
      </w:pPr>
      <w:r>
        <w:rPr>
          <w:i/>
          <w:sz w:val="22"/>
          <w:szCs w:val="22"/>
        </w:rPr>
        <w:t>Информация о пункте</w:t>
      </w:r>
      <w:r w:rsidRPr="00DB482B">
        <w:rPr>
          <w:i/>
          <w:sz w:val="22"/>
          <w:szCs w:val="22"/>
        </w:rPr>
        <w:t xml:space="preserve"> </w:t>
      </w:r>
      <w:r>
        <w:rPr>
          <w:i/>
          <w:sz w:val="22"/>
          <w:szCs w:val="22"/>
        </w:rPr>
        <w:t>[1</w:t>
      </w:r>
      <w:r w:rsidRPr="00DB482B">
        <w:rPr>
          <w:i/>
          <w:sz w:val="22"/>
          <w:szCs w:val="22"/>
        </w:rPr>
        <w:t xml:space="preserve">] </w:t>
      </w:r>
      <w:r>
        <w:rPr>
          <w:i/>
          <w:sz w:val="22"/>
          <w:szCs w:val="22"/>
        </w:rPr>
        <w:t>размещена</w:t>
      </w:r>
      <w:r w:rsidRPr="00DB482B">
        <w:rPr>
          <w:i/>
          <w:sz w:val="22"/>
          <w:szCs w:val="22"/>
        </w:rPr>
        <w:t xml:space="preserve"> на сайте:</w:t>
      </w:r>
    </w:p>
    <w:p w14:paraId="4F52FB2E" w14:textId="77777777" w:rsidR="00357A3F" w:rsidRPr="00DB482B" w:rsidRDefault="00357A3F" w:rsidP="00357A3F">
      <w:pPr>
        <w:rPr>
          <w:i/>
          <w:sz w:val="22"/>
          <w:szCs w:val="22"/>
        </w:rPr>
      </w:pPr>
    </w:p>
    <w:p w14:paraId="3D7AFEEF" w14:textId="77777777" w:rsidR="00357A3F" w:rsidRDefault="00357A3F" w:rsidP="00357A3F">
      <w:pPr>
        <w:rPr>
          <w:sz w:val="22"/>
          <w:szCs w:val="22"/>
        </w:rPr>
      </w:pPr>
      <w:hyperlink r:id="rId21" w:history="1">
        <w:r w:rsidRPr="009F1E25">
          <w:rPr>
            <w:rStyle w:val="a7"/>
            <w:sz w:val="22"/>
            <w:szCs w:val="22"/>
          </w:rPr>
          <w:t>https://pharmec.by/</w:t>
        </w:r>
      </w:hyperlink>
      <w:r w:rsidRPr="00351492">
        <w:rPr>
          <w:sz w:val="22"/>
          <w:szCs w:val="22"/>
        </w:rPr>
        <w:t xml:space="preserve"> </w:t>
      </w:r>
      <w:r w:rsidRPr="00DB482B">
        <w:rPr>
          <w:b/>
          <w:sz w:val="22"/>
          <w:szCs w:val="22"/>
        </w:rPr>
        <w:t>=&gt;</w:t>
      </w:r>
      <w:r w:rsidRPr="00351492">
        <w:rPr>
          <w:sz w:val="22"/>
          <w:szCs w:val="22"/>
        </w:rPr>
        <w:t xml:space="preserve"> </w:t>
      </w:r>
      <w:r w:rsidRPr="00DB482B">
        <w:rPr>
          <w:b/>
          <w:sz w:val="22"/>
          <w:szCs w:val="22"/>
        </w:rPr>
        <w:t>Каталог =&gt;</w:t>
      </w:r>
      <w:r>
        <w:rPr>
          <w:sz w:val="22"/>
          <w:szCs w:val="22"/>
        </w:rPr>
        <w:t xml:space="preserve"> </w:t>
      </w:r>
      <w:r w:rsidRPr="00DB482B">
        <w:rPr>
          <w:b/>
          <w:sz w:val="22"/>
          <w:szCs w:val="22"/>
        </w:rPr>
        <w:t>Комплект оперативного мониторинга загазованности и обеспечения безопасности =&gt;</w:t>
      </w:r>
      <w:r>
        <w:rPr>
          <w:sz w:val="22"/>
          <w:szCs w:val="22"/>
        </w:rPr>
        <w:t xml:space="preserve"> </w:t>
      </w:r>
      <w:hyperlink r:id="rId22" w:history="1">
        <w:r w:rsidRPr="00DB482B">
          <w:rPr>
            <w:rStyle w:val="a7"/>
            <w:b/>
            <w:sz w:val="22"/>
            <w:szCs w:val="22"/>
          </w:rPr>
          <w:t>Комплект оперативного мониторинга загазованности и обеспечения безопасности «ФЛ»</w:t>
        </w:r>
      </w:hyperlink>
      <w:r>
        <w:rPr>
          <w:sz w:val="22"/>
          <w:szCs w:val="22"/>
        </w:rPr>
        <w:t xml:space="preserve"> </w:t>
      </w:r>
      <w:r w:rsidRPr="00DB482B">
        <w:rPr>
          <w:b/>
          <w:sz w:val="22"/>
          <w:szCs w:val="22"/>
        </w:rPr>
        <w:t>=&gt;</w:t>
      </w:r>
      <w:r>
        <w:rPr>
          <w:sz w:val="22"/>
          <w:szCs w:val="22"/>
        </w:rPr>
        <w:t xml:space="preserve"> </w:t>
      </w:r>
      <w:r w:rsidRPr="00DB482B">
        <w:rPr>
          <w:b/>
          <w:sz w:val="22"/>
          <w:szCs w:val="22"/>
        </w:rPr>
        <w:t>Документация и ПО</w:t>
      </w:r>
      <w:r>
        <w:rPr>
          <w:sz w:val="22"/>
          <w:szCs w:val="22"/>
        </w:rPr>
        <w:t xml:space="preserve">  </w:t>
      </w:r>
      <w:r w:rsidRPr="00DB482B">
        <w:rPr>
          <w:b/>
          <w:sz w:val="22"/>
          <w:szCs w:val="22"/>
        </w:rPr>
        <w:t>=&gt; Документация и ПО (ФЛ35).</w:t>
      </w:r>
    </w:p>
    <w:p w14:paraId="3292EDE4" w14:textId="77777777" w:rsidR="00357A3F" w:rsidRDefault="00357A3F" w:rsidP="00357A3F">
      <w:pPr>
        <w:rPr>
          <w:sz w:val="22"/>
          <w:szCs w:val="22"/>
        </w:rPr>
      </w:pPr>
    </w:p>
    <w:p w14:paraId="49BD2037" w14:textId="3B086F88" w:rsidR="00357A3F" w:rsidRDefault="00357A3F" w:rsidP="007608F2">
      <w:pPr>
        <w:rPr>
          <w:sz w:val="22"/>
          <w:szCs w:val="22"/>
        </w:rPr>
      </w:pPr>
      <w:r>
        <w:rPr>
          <w:sz w:val="22"/>
          <w:szCs w:val="22"/>
        </w:rPr>
        <w:t xml:space="preserve">Либо пройдя по </w:t>
      </w:r>
      <w:r w:rsidRPr="00DB482B">
        <w:rPr>
          <w:b/>
          <w:sz w:val="22"/>
          <w:szCs w:val="22"/>
          <w:lang w:val="en-US"/>
        </w:rPr>
        <w:t>QR</w:t>
      </w:r>
      <w:r w:rsidRPr="00DB482B">
        <w:rPr>
          <w:b/>
          <w:sz w:val="22"/>
          <w:szCs w:val="22"/>
        </w:rPr>
        <w:t>-коду</w:t>
      </w:r>
      <w:r>
        <w:rPr>
          <w:sz w:val="22"/>
          <w:szCs w:val="22"/>
        </w:rPr>
        <w:t>,</w:t>
      </w:r>
    </w:p>
    <w:p w14:paraId="7789B665" w14:textId="77777777" w:rsidR="00357A3F" w:rsidRPr="00DB482B" w:rsidRDefault="00357A3F" w:rsidP="007608F2">
      <w:pPr>
        <w:rPr>
          <w:i/>
          <w:sz w:val="22"/>
          <w:szCs w:val="22"/>
        </w:rPr>
      </w:pPr>
      <w:r w:rsidRPr="00DB482B">
        <w:rPr>
          <w:i/>
          <w:sz w:val="22"/>
          <w:szCs w:val="22"/>
        </w:rPr>
        <w:t>Документация и ПО (ФЛ35)</w:t>
      </w:r>
    </w:p>
    <w:p w14:paraId="7927276A" w14:textId="77777777" w:rsidR="00357A3F" w:rsidRDefault="00357A3F" w:rsidP="007608F2">
      <w:pPr>
        <w:rPr>
          <w:sz w:val="22"/>
          <w:szCs w:val="22"/>
        </w:rPr>
      </w:pPr>
      <w:r w:rsidRPr="00DB482B">
        <w:rPr>
          <w:noProof/>
          <w:sz w:val="22"/>
          <w:szCs w:val="22"/>
        </w:rPr>
        <w:drawing>
          <wp:anchor distT="0" distB="0" distL="114300" distR="114300" simplePos="0" relativeHeight="251663872" behindDoc="1" locked="0" layoutInCell="1" allowOverlap="1" wp14:anchorId="7F93FD28" wp14:editId="64BD48B1">
            <wp:simplePos x="0" y="0"/>
            <wp:positionH relativeFrom="column">
              <wp:posOffset>278130</wp:posOffset>
            </wp:positionH>
            <wp:positionV relativeFrom="paragraph">
              <wp:posOffset>44450</wp:posOffset>
            </wp:positionV>
            <wp:extent cx="1047750" cy="1047750"/>
            <wp:effectExtent l="0" t="0" r="0" b="0"/>
            <wp:wrapTight wrapText="bothSides">
              <wp:wrapPolygon edited="0">
                <wp:start x="0" y="0"/>
                <wp:lineTo x="0" y="21207"/>
                <wp:lineTo x="21207" y="21207"/>
                <wp:lineTo x="21207" y="0"/>
                <wp:lineTo x="0" y="0"/>
              </wp:wrapPolygon>
            </wp:wrapTight>
            <wp:docPr id="11" name="Рисунок 11" descr="\\srv\public\Анастасия\Коммуникации\QR codes_ФАРМЭК\ФЛ комплект Р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rv\public\Анастасия\Коммуникации\QR codes_ФАРМЭК\ФЛ комплект РБ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200EE8" w14:textId="77777777" w:rsidR="00357A3F" w:rsidRPr="00351492" w:rsidRDefault="00357A3F" w:rsidP="007608F2">
      <w:pPr>
        <w:rPr>
          <w:sz w:val="22"/>
          <w:szCs w:val="22"/>
        </w:rPr>
      </w:pPr>
    </w:p>
    <w:p w14:paraId="5EE8CECB" w14:textId="77777777" w:rsidR="00357A3F" w:rsidRDefault="00357A3F" w:rsidP="007608F2">
      <w:pPr>
        <w:rPr>
          <w:sz w:val="22"/>
          <w:szCs w:val="22"/>
        </w:rPr>
      </w:pPr>
    </w:p>
    <w:p w14:paraId="24522CF8" w14:textId="77777777" w:rsidR="00357A3F" w:rsidRDefault="00357A3F" w:rsidP="007608F2">
      <w:pPr>
        <w:rPr>
          <w:sz w:val="22"/>
          <w:szCs w:val="22"/>
        </w:rPr>
      </w:pPr>
    </w:p>
    <w:p w14:paraId="7BD4F0E7" w14:textId="586EBA25" w:rsidR="002B4FD1" w:rsidRDefault="002B4FD1" w:rsidP="007608F2">
      <w:pPr>
        <w:rPr>
          <w:sz w:val="22"/>
          <w:szCs w:val="22"/>
        </w:rPr>
      </w:pPr>
    </w:p>
    <w:p w14:paraId="2AE809F0" w14:textId="68A0883D" w:rsidR="001874A4" w:rsidRDefault="001874A4" w:rsidP="007608F2">
      <w:pPr>
        <w:rPr>
          <w:sz w:val="22"/>
          <w:szCs w:val="22"/>
        </w:rPr>
      </w:pPr>
    </w:p>
    <w:p w14:paraId="71976865" w14:textId="111928A1" w:rsidR="001874A4" w:rsidRDefault="001874A4" w:rsidP="002B4FD1">
      <w:pPr>
        <w:jc w:val="center"/>
        <w:rPr>
          <w:sz w:val="22"/>
          <w:szCs w:val="22"/>
        </w:rPr>
      </w:pPr>
    </w:p>
    <w:p w14:paraId="0D3860FD" w14:textId="4D564BF5" w:rsidR="001874A4" w:rsidRDefault="001874A4" w:rsidP="002B4FD1">
      <w:pPr>
        <w:jc w:val="center"/>
        <w:rPr>
          <w:sz w:val="22"/>
          <w:szCs w:val="22"/>
        </w:rPr>
      </w:pPr>
    </w:p>
    <w:p w14:paraId="02ACD2FE" w14:textId="5D30C5B2" w:rsidR="001874A4" w:rsidRDefault="001874A4" w:rsidP="002B4FD1">
      <w:pPr>
        <w:jc w:val="center"/>
        <w:rPr>
          <w:sz w:val="22"/>
          <w:szCs w:val="22"/>
        </w:rPr>
      </w:pPr>
    </w:p>
    <w:p w14:paraId="331D1A94" w14:textId="3F8AB60B" w:rsidR="001874A4" w:rsidRDefault="001874A4" w:rsidP="002B4FD1">
      <w:pPr>
        <w:jc w:val="center"/>
        <w:rPr>
          <w:sz w:val="22"/>
          <w:szCs w:val="22"/>
        </w:rPr>
      </w:pPr>
    </w:p>
    <w:p w14:paraId="47769CB6" w14:textId="2D4F9896" w:rsidR="001874A4" w:rsidRDefault="001874A4" w:rsidP="002B4FD1">
      <w:pPr>
        <w:jc w:val="center"/>
        <w:rPr>
          <w:sz w:val="22"/>
          <w:szCs w:val="22"/>
        </w:rPr>
      </w:pPr>
    </w:p>
    <w:p w14:paraId="619D84E9" w14:textId="6F9A61E1" w:rsidR="001874A4" w:rsidRDefault="001874A4" w:rsidP="002B4FD1">
      <w:pPr>
        <w:jc w:val="center"/>
        <w:rPr>
          <w:sz w:val="22"/>
          <w:szCs w:val="22"/>
        </w:rPr>
      </w:pPr>
    </w:p>
    <w:p w14:paraId="10A9F70B" w14:textId="4A4C38CA" w:rsidR="001874A4" w:rsidRDefault="001874A4" w:rsidP="002B4FD1">
      <w:pPr>
        <w:jc w:val="center"/>
        <w:rPr>
          <w:sz w:val="22"/>
          <w:szCs w:val="22"/>
        </w:rPr>
      </w:pPr>
    </w:p>
    <w:p w14:paraId="692B7A37" w14:textId="68D4268A" w:rsidR="001874A4" w:rsidRDefault="001874A4" w:rsidP="002B4FD1">
      <w:pPr>
        <w:jc w:val="center"/>
        <w:rPr>
          <w:sz w:val="22"/>
          <w:szCs w:val="22"/>
        </w:rPr>
      </w:pPr>
    </w:p>
    <w:p w14:paraId="2DD75FB7" w14:textId="6DA0F472" w:rsidR="001874A4" w:rsidRDefault="001874A4" w:rsidP="002B4FD1">
      <w:pPr>
        <w:jc w:val="center"/>
        <w:rPr>
          <w:sz w:val="22"/>
          <w:szCs w:val="22"/>
        </w:rPr>
      </w:pPr>
    </w:p>
    <w:p w14:paraId="52CEAF47" w14:textId="783B474B" w:rsidR="001874A4" w:rsidRDefault="001874A4" w:rsidP="002B4FD1">
      <w:pPr>
        <w:jc w:val="center"/>
        <w:rPr>
          <w:sz w:val="22"/>
          <w:szCs w:val="22"/>
        </w:rPr>
      </w:pPr>
    </w:p>
    <w:p w14:paraId="152B0F1F" w14:textId="58AA0430" w:rsidR="001874A4" w:rsidRDefault="001874A4" w:rsidP="002B4FD1">
      <w:pPr>
        <w:jc w:val="center"/>
        <w:rPr>
          <w:sz w:val="22"/>
          <w:szCs w:val="22"/>
        </w:rPr>
      </w:pPr>
    </w:p>
    <w:p w14:paraId="6BE11912" w14:textId="1F0D37D1" w:rsidR="00F41B0D" w:rsidRDefault="00F41B0D" w:rsidP="00F41B0D"/>
    <w:p w14:paraId="592319CE" w14:textId="3D29B7B8" w:rsidR="00F41B0D" w:rsidRDefault="00F41B0D" w:rsidP="00F41B0D"/>
    <w:p w14:paraId="0479DC73" w14:textId="426B734E" w:rsidR="00F41B0D" w:rsidRDefault="00F41B0D" w:rsidP="00F41B0D"/>
    <w:p w14:paraId="2F335C6A" w14:textId="2725FE7B" w:rsidR="00F41B0D" w:rsidRDefault="00F41B0D" w:rsidP="00F41B0D"/>
    <w:p w14:paraId="77A07EA3" w14:textId="77777777" w:rsidR="00F41B0D" w:rsidRDefault="00F41B0D" w:rsidP="00F41B0D"/>
    <w:p w14:paraId="0A11A5A9" w14:textId="6BE464FE" w:rsidR="00F41B0D" w:rsidRDefault="00F41B0D" w:rsidP="00F41B0D"/>
    <w:p w14:paraId="34035F3B" w14:textId="12C639C7" w:rsidR="001874A4" w:rsidRDefault="001874A4" w:rsidP="00F41B0D"/>
    <w:p w14:paraId="59A33F1D" w14:textId="2F4D3FB0" w:rsidR="001874A4" w:rsidRDefault="001874A4" w:rsidP="00F41B0D"/>
    <w:p w14:paraId="41910EFD" w14:textId="60D5A1AE" w:rsidR="001874A4" w:rsidRDefault="001874A4" w:rsidP="00F41B0D"/>
    <w:p w14:paraId="7EA879EE" w14:textId="4CEA73B9" w:rsidR="001874A4" w:rsidRDefault="001874A4" w:rsidP="00F41B0D"/>
    <w:p w14:paraId="59664B82" w14:textId="41750B11" w:rsidR="001874A4" w:rsidRDefault="001874A4" w:rsidP="00F41B0D"/>
    <w:p w14:paraId="4236597A" w14:textId="4BCCC7B6" w:rsidR="001874A4" w:rsidRDefault="001874A4" w:rsidP="00F41B0D"/>
    <w:p w14:paraId="0A16718E" w14:textId="63986B3A" w:rsidR="001874A4" w:rsidRDefault="001874A4" w:rsidP="00F41B0D"/>
    <w:p w14:paraId="69567153" w14:textId="5D8D1BC4" w:rsidR="001874A4" w:rsidRDefault="001874A4" w:rsidP="00F41B0D"/>
    <w:p w14:paraId="096F24AB" w14:textId="38F7AB16" w:rsidR="001874A4" w:rsidRDefault="001874A4" w:rsidP="00F41B0D"/>
    <w:p w14:paraId="106B2FA1" w14:textId="60CDBD8A" w:rsidR="001874A4" w:rsidRDefault="001874A4" w:rsidP="00F41B0D"/>
    <w:p w14:paraId="4FED49FF" w14:textId="2B545869" w:rsidR="001874A4" w:rsidRDefault="001874A4" w:rsidP="00F41B0D"/>
    <w:p w14:paraId="5DD06F09" w14:textId="393EAA8B" w:rsidR="001874A4" w:rsidRDefault="001874A4" w:rsidP="00F41B0D"/>
    <w:p w14:paraId="34217163" w14:textId="7A086C71" w:rsidR="001874A4" w:rsidRDefault="001874A4" w:rsidP="00F41B0D"/>
    <w:p w14:paraId="303511DB" w14:textId="051383A5" w:rsidR="001874A4" w:rsidRDefault="001874A4" w:rsidP="00F41B0D"/>
    <w:p w14:paraId="58AE0E62" w14:textId="378A0876" w:rsidR="001874A4" w:rsidRDefault="001874A4" w:rsidP="00F41B0D"/>
    <w:p w14:paraId="363ACC1D" w14:textId="77777777" w:rsidR="00357A3F" w:rsidRPr="00EF4276" w:rsidRDefault="00357A3F" w:rsidP="00357A3F">
      <w:pPr>
        <w:pStyle w:val="1"/>
        <w:jc w:val="center"/>
        <w:rPr>
          <w:sz w:val="14"/>
          <w:szCs w:val="18"/>
        </w:rPr>
      </w:pPr>
      <w:bookmarkStart w:id="11" w:name="_Toc195006144"/>
      <w:bookmarkStart w:id="12" w:name="_Toc192058574"/>
      <w:bookmarkStart w:id="13" w:name="_Toc191039438"/>
      <w:bookmarkStart w:id="14" w:name="_Toc174608797"/>
      <w:bookmarkStart w:id="15" w:name="_Toc200355993"/>
      <w:bookmarkStart w:id="16" w:name="_Toc200356155"/>
      <w:bookmarkStart w:id="17" w:name="_Toc200356492"/>
      <w:bookmarkStart w:id="18" w:name="_Toc216443579"/>
      <w:bookmarkStart w:id="19" w:name="_Toc216794769"/>
      <w:r w:rsidRPr="00EF4276">
        <w:rPr>
          <w:sz w:val="20"/>
        </w:rPr>
        <w:t>СЕРВИСНЫЕ ЦЕНТРЫ ПО ТЕХНИЧЕСКОМУ ОБСЛУЖИВАНИЮ ПРИБОРОВ ПРОИЗВОДСТВА НПОДО «ФАРМЭК»</w:t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</w:p>
    <w:p w14:paraId="08B5520D" w14:textId="77777777" w:rsidR="00357A3F" w:rsidRDefault="00357A3F" w:rsidP="00357A3F">
      <w:pPr>
        <w:jc w:val="center"/>
        <w:rPr>
          <w:szCs w:val="22"/>
        </w:rPr>
      </w:pPr>
    </w:p>
    <w:p w14:paraId="2F197B37" w14:textId="77777777" w:rsidR="00357A3F" w:rsidRDefault="00357A3F" w:rsidP="00357A3F">
      <w:pPr>
        <w:ind w:firstLine="426"/>
        <w:rPr>
          <w:i/>
          <w:szCs w:val="22"/>
        </w:rPr>
      </w:pPr>
      <w:r>
        <w:rPr>
          <w:i/>
          <w:szCs w:val="22"/>
        </w:rPr>
        <w:t xml:space="preserve">Информация о сервисных центрах по обслуживанию приборов ФАРМЭК находится на сайте </w:t>
      </w:r>
      <w:r>
        <w:rPr>
          <w:b/>
          <w:i/>
          <w:szCs w:val="22"/>
        </w:rPr>
        <w:t>https:/pharmec.by/</w:t>
      </w:r>
      <w:r>
        <w:rPr>
          <w:i/>
          <w:szCs w:val="22"/>
        </w:rPr>
        <w:t xml:space="preserve"> в разделе </w:t>
      </w:r>
    </w:p>
    <w:p w14:paraId="7F98B32F" w14:textId="77777777" w:rsidR="00357A3F" w:rsidRDefault="00357A3F" w:rsidP="00357A3F">
      <w:pPr>
        <w:rPr>
          <w:b/>
          <w:i/>
          <w:szCs w:val="22"/>
        </w:rPr>
      </w:pPr>
      <w:r>
        <w:rPr>
          <w:b/>
          <w:i/>
          <w:szCs w:val="22"/>
        </w:rPr>
        <w:t>«</w:t>
      </w:r>
      <w:hyperlink r:id="rId24" w:history="1">
        <w:r>
          <w:rPr>
            <w:rStyle w:val="a7"/>
            <w:b/>
            <w:i/>
            <w:szCs w:val="22"/>
          </w:rPr>
          <w:t>Контакты</w:t>
        </w:r>
      </w:hyperlink>
      <w:r>
        <w:rPr>
          <w:b/>
          <w:i/>
          <w:szCs w:val="22"/>
        </w:rPr>
        <w:t>»</w:t>
      </w:r>
      <w:r>
        <w:rPr>
          <w:i/>
          <w:szCs w:val="22"/>
        </w:rPr>
        <w:t>.</w:t>
      </w:r>
    </w:p>
    <w:p w14:paraId="201F19D9" w14:textId="77777777" w:rsidR="00357A3F" w:rsidRDefault="00357A3F" w:rsidP="00357A3F">
      <w:pPr>
        <w:rPr>
          <w:b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487"/>
        <w:gridCol w:w="3487"/>
      </w:tblGrid>
      <w:tr w:rsidR="00357A3F" w14:paraId="6EB0B377" w14:textId="77777777" w:rsidTr="005F4276">
        <w:trPr>
          <w:trHeight w:val="251"/>
        </w:trPr>
        <w:tc>
          <w:tcPr>
            <w:tcW w:w="7303" w:type="dxa"/>
            <w:gridSpan w:val="2"/>
          </w:tcPr>
          <w:p w14:paraId="642F5267" w14:textId="77777777" w:rsidR="00357A3F" w:rsidRDefault="00357A3F" w:rsidP="005F4276">
            <w:pPr>
              <w:rPr>
                <w:b/>
                <w:szCs w:val="22"/>
              </w:rPr>
            </w:pPr>
            <w:r>
              <w:rPr>
                <w:b/>
                <w:szCs w:val="22"/>
              </w:rPr>
              <w:t>Сервисные центры.</w:t>
            </w:r>
          </w:p>
          <w:p w14:paraId="06791895" w14:textId="77777777" w:rsidR="00357A3F" w:rsidRDefault="00357A3F" w:rsidP="005F4276">
            <w:pPr>
              <w:rPr>
                <w:b/>
                <w:szCs w:val="22"/>
              </w:rPr>
            </w:pPr>
          </w:p>
        </w:tc>
      </w:tr>
      <w:tr w:rsidR="00357A3F" w14:paraId="2FC850C8" w14:textId="77777777" w:rsidTr="005F4276">
        <w:trPr>
          <w:trHeight w:val="270"/>
        </w:trPr>
        <w:tc>
          <w:tcPr>
            <w:tcW w:w="3651" w:type="dxa"/>
            <w:hideMark/>
          </w:tcPr>
          <w:p w14:paraId="0BE1C3EF" w14:textId="77777777" w:rsidR="00357A3F" w:rsidRDefault="00357A3F" w:rsidP="005F4276">
            <w:pPr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Российская Федерация:</w:t>
            </w:r>
          </w:p>
        </w:tc>
        <w:tc>
          <w:tcPr>
            <w:tcW w:w="3652" w:type="dxa"/>
            <w:hideMark/>
          </w:tcPr>
          <w:p w14:paraId="6F266A48" w14:textId="77777777" w:rsidR="00357A3F" w:rsidRDefault="00357A3F" w:rsidP="005F4276">
            <w:pPr>
              <w:jc w:val="center"/>
              <w:rPr>
                <w:b/>
                <w:szCs w:val="22"/>
              </w:rPr>
            </w:pPr>
            <w:r>
              <w:rPr>
                <w:b/>
                <w:szCs w:val="22"/>
              </w:rPr>
              <w:t>Республика Беларусь:</w:t>
            </w:r>
          </w:p>
        </w:tc>
      </w:tr>
      <w:tr w:rsidR="00357A3F" w14:paraId="1FB5E925" w14:textId="77777777" w:rsidTr="005F4276">
        <w:tc>
          <w:tcPr>
            <w:tcW w:w="3651" w:type="dxa"/>
            <w:hideMark/>
          </w:tcPr>
          <w:p w14:paraId="32CFCF9D" w14:textId="77777777" w:rsidR="00357A3F" w:rsidRDefault="00357A3F" w:rsidP="005F4276">
            <w:pPr>
              <w:jc w:val="center"/>
              <w:rPr>
                <w:b/>
                <w:szCs w:val="22"/>
              </w:rPr>
            </w:pPr>
            <w:r>
              <w:rPr>
                <w:b/>
                <w:noProof/>
                <w:szCs w:val="22"/>
              </w:rPr>
              <w:drawing>
                <wp:inline distT="0" distB="0" distL="0" distR="0" wp14:anchorId="6FB976C6" wp14:editId="390E70A8">
                  <wp:extent cx="1085850" cy="1085850"/>
                  <wp:effectExtent l="0" t="0" r="0" b="0"/>
                  <wp:docPr id="17" name="Рисунок 17" descr="Сервисные центры РФ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Сервисные центры РФ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52" w:type="dxa"/>
            <w:hideMark/>
          </w:tcPr>
          <w:p w14:paraId="695C9465" w14:textId="77777777" w:rsidR="00357A3F" w:rsidRDefault="00357A3F" w:rsidP="005F4276">
            <w:pPr>
              <w:jc w:val="center"/>
              <w:rPr>
                <w:b/>
                <w:szCs w:val="22"/>
              </w:rPr>
            </w:pPr>
            <w:r>
              <w:rPr>
                <w:b/>
                <w:noProof/>
                <w:szCs w:val="22"/>
              </w:rPr>
              <w:drawing>
                <wp:inline distT="0" distB="0" distL="0" distR="0" wp14:anchorId="7A04B811" wp14:editId="2216589E">
                  <wp:extent cx="1085850" cy="1085850"/>
                  <wp:effectExtent l="0" t="0" r="0" b="0"/>
                  <wp:docPr id="18" name="Рисунок 18" descr="Сервисные центры Р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Сервисные центры Р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0BDECFC" w14:textId="77777777" w:rsidR="00357A3F" w:rsidRDefault="00357A3F" w:rsidP="00357A3F">
      <w:pPr>
        <w:rPr>
          <w:szCs w:val="22"/>
        </w:rPr>
      </w:pPr>
    </w:p>
    <w:p w14:paraId="31395065" w14:textId="77777777" w:rsidR="00357A3F" w:rsidRDefault="00357A3F" w:rsidP="00357A3F">
      <w:pPr>
        <w:rPr>
          <w:b/>
          <w:szCs w:val="22"/>
        </w:rPr>
      </w:pPr>
    </w:p>
    <w:p w14:paraId="7ECE0C27" w14:textId="77777777" w:rsidR="00357A3F" w:rsidRDefault="00357A3F" w:rsidP="00357A3F">
      <w:pPr>
        <w:rPr>
          <w:b/>
          <w:szCs w:val="22"/>
        </w:rPr>
      </w:pPr>
      <w:r>
        <w:rPr>
          <w:b/>
          <w:szCs w:val="22"/>
        </w:rPr>
        <w:t>Техническая поддержка.</w:t>
      </w:r>
    </w:p>
    <w:p w14:paraId="41B52FBA" w14:textId="77777777" w:rsidR="00357A3F" w:rsidRDefault="00357A3F" w:rsidP="00357A3F">
      <w:pPr>
        <w:rPr>
          <w:szCs w:val="22"/>
        </w:rPr>
      </w:pPr>
      <w:r>
        <w:rPr>
          <w:szCs w:val="22"/>
        </w:rPr>
        <w:t>Связаться с техподдержкой можно по</w:t>
      </w:r>
    </w:p>
    <w:p w14:paraId="5EF4BA46" w14:textId="77777777" w:rsidR="00357A3F" w:rsidRDefault="00357A3F" w:rsidP="00357A3F">
      <w:pPr>
        <w:ind w:firstLine="426"/>
        <w:rPr>
          <w:b/>
          <w:szCs w:val="22"/>
          <w:lang w:val="en-US"/>
        </w:rPr>
      </w:pPr>
      <w:r>
        <w:rPr>
          <w:b/>
          <w:szCs w:val="22"/>
          <w:lang w:val="en-US"/>
        </w:rPr>
        <w:t>E-mail: techsupport@pharmec.by</w:t>
      </w:r>
    </w:p>
    <w:p w14:paraId="6D9B091C" w14:textId="77777777" w:rsidR="00357A3F" w:rsidRDefault="00357A3F" w:rsidP="00357A3F">
      <w:pPr>
        <w:ind w:firstLine="426"/>
        <w:rPr>
          <w:szCs w:val="22"/>
          <w:lang w:val="en-US"/>
        </w:rPr>
      </w:pPr>
      <w:r>
        <w:rPr>
          <w:b/>
          <w:szCs w:val="22"/>
        </w:rPr>
        <w:t>тел</w:t>
      </w:r>
      <w:r>
        <w:rPr>
          <w:b/>
          <w:szCs w:val="22"/>
          <w:lang w:val="en-US"/>
        </w:rPr>
        <w:t>.: +375 (33) 681 12 81</w:t>
      </w:r>
      <w:r>
        <w:rPr>
          <w:szCs w:val="22"/>
          <w:lang w:val="en-US"/>
        </w:rPr>
        <w:t xml:space="preserve"> (Viber, Telegram, WhatsApp)</w:t>
      </w:r>
    </w:p>
    <w:p w14:paraId="5F2C9000" w14:textId="77777777" w:rsidR="0047597F" w:rsidRPr="00357A3F" w:rsidRDefault="0047597F" w:rsidP="002752E8">
      <w:pPr>
        <w:rPr>
          <w:sz w:val="22"/>
          <w:lang w:val="en-US"/>
        </w:rPr>
      </w:pPr>
    </w:p>
    <w:p w14:paraId="4B9D2FFC" w14:textId="77777777" w:rsidR="0047597F" w:rsidRPr="00357A3F" w:rsidRDefault="0047597F" w:rsidP="002752E8">
      <w:pPr>
        <w:rPr>
          <w:sz w:val="22"/>
          <w:lang w:val="en-US"/>
        </w:rPr>
      </w:pPr>
    </w:p>
    <w:p w14:paraId="6846A42C" w14:textId="77777777" w:rsidR="0047597F" w:rsidRPr="00357A3F" w:rsidRDefault="0047597F" w:rsidP="002752E8">
      <w:pPr>
        <w:rPr>
          <w:sz w:val="22"/>
          <w:lang w:val="en-US"/>
        </w:rPr>
      </w:pPr>
    </w:p>
    <w:p w14:paraId="79150CB7" w14:textId="77777777" w:rsidR="0047597F" w:rsidRPr="00357A3F" w:rsidRDefault="0047597F" w:rsidP="002752E8">
      <w:pPr>
        <w:rPr>
          <w:sz w:val="22"/>
          <w:lang w:val="en-US"/>
        </w:rPr>
      </w:pPr>
    </w:p>
    <w:p w14:paraId="3795B56D" w14:textId="77777777" w:rsidR="0047597F" w:rsidRPr="00357A3F" w:rsidRDefault="0047597F" w:rsidP="002752E8">
      <w:pPr>
        <w:rPr>
          <w:sz w:val="22"/>
          <w:lang w:val="en-US"/>
        </w:rPr>
      </w:pPr>
    </w:p>
    <w:p w14:paraId="055DF4A3" w14:textId="77777777" w:rsidR="0047597F" w:rsidRPr="00357A3F" w:rsidRDefault="0047597F" w:rsidP="002752E8">
      <w:pPr>
        <w:rPr>
          <w:sz w:val="22"/>
          <w:lang w:val="en-US"/>
        </w:rPr>
      </w:pPr>
    </w:p>
    <w:p w14:paraId="007EC31F" w14:textId="77777777" w:rsidR="0047597F" w:rsidRPr="00357A3F" w:rsidRDefault="0047597F" w:rsidP="002752E8">
      <w:pPr>
        <w:rPr>
          <w:sz w:val="22"/>
          <w:lang w:val="en-US"/>
        </w:rPr>
      </w:pPr>
    </w:p>
    <w:p w14:paraId="1A102EB1" w14:textId="77777777" w:rsidR="0047597F" w:rsidRPr="00357A3F" w:rsidRDefault="0047597F" w:rsidP="002752E8">
      <w:pPr>
        <w:rPr>
          <w:sz w:val="22"/>
          <w:lang w:val="en-US"/>
        </w:rPr>
      </w:pPr>
    </w:p>
    <w:p w14:paraId="79DBF924" w14:textId="77777777" w:rsidR="0047597F" w:rsidRPr="00357A3F" w:rsidRDefault="0047597F" w:rsidP="002752E8">
      <w:pPr>
        <w:rPr>
          <w:sz w:val="22"/>
          <w:lang w:val="en-US"/>
        </w:rPr>
      </w:pPr>
    </w:p>
    <w:p w14:paraId="06F1D24E" w14:textId="77777777" w:rsidR="0047597F" w:rsidRPr="00357A3F" w:rsidRDefault="0047597F" w:rsidP="002752E8">
      <w:pPr>
        <w:rPr>
          <w:sz w:val="22"/>
          <w:lang w:val="en-US"/>
        </w:rPr>
      </w:pPr>
    </w:p>
    <w:p w14:paraId="061DABB8" w14:textId="77777777" w:rsidR="0047597F" w:rsidRPr="00357A3F" w:rsidRDefault="0047597F" w:rsidP="002752E8">
      <w:pPr>
        <w:rPr>
          <w:sz w:val="22"/>
          <w:lang w:val="en-US"/>
        </w:rPr>
      </w:pPr>
    </w:p>
    <w:p w14:paraId="3B5159DB" w14:textId="77777777" w:rsidR="0047597F" w:rsidRPr="00357A3F" w:rsidRDefault="0047597F" w:rsidP="002752E8">
      <w:pPr>
        <w:rPr>
          <w:sz w:val="22"/>
          <w:lang w:val="en-US"/>
        </w:rPr>
      </w:pPr>
    </w:p>
    <w:p w14:paraId="3AF10040" w14:textId="77777777" w:rsidR="0047597F" w:rsidRPr="00357A3F" w:rsidRDefault="0047597F" w:rsidP="002752E8">
      <w:pPr>
        <w:rPr>
          <w:sz w:val="22"/>
          <w:lang w:val="en-US"/>
        </w:rPr>
      </w:pPr>
    </w:p>
    <w:p w14:paraId="4AA35AFC" w14:textId="77777777" w:rsidR="0047597F" w:rsidRPr="00357A3F" w:rsidRDefault="0047597F" w:rsidP="002752E8">
      <w:pPr>
        <w:rPr>
          <w:sz w:val="22"/>
          <w:lang w:val="en-US"/>
        </w:rPr>
      </w:pPr>
    </w:p>
    <w:p w14:paraId="77E6572D" w14:textId="77777777" w:rsidR="0047597F" w:rsidRPr="00357A3F" w:rsidRDefault="0047597F" w:rsidP="002752E8">
      <w:pPr>
        <w:rPr>
          <w:sz w:val="22"/>
          <w:lang w:val="en-US"/>
        </w:rPr>
      </w:pPr>
    </w:p>
    <w:p w14:paraId="5AAB4D2F" w14:textId="77777777" w:rsidR="0047597F" w:rsidRPr="00357A3F" w:rsidRDefault="0047597F" w:rsidP="002752E8">
      <w:pPr>
        <w:rPr>
          <w:sz w:val="22"/>
          <w:lang w:val="en-US"/>
        </w:rPr>
      </w:pPr>
    </w:p>
    <w:p w14:paraId="78BCFD61" w14:textId="77777777" w:rsidR="0047597F" w:rsidRPr="00357A3F" w:rsidRDefault="0047597F" w:rsidP="002752E8">
      <w:pPr>
        <w:rPr>
          <w:sz w:val="22"/>
          <w:lang w:val="en-US"/>
        </w:rPr>
      </w:pPr>
    </w:p>
    <w:p w14:paraId="0551755E" w14:textId="77777777" w:rsidR="0047597F" w:rsidRPr="00357A3F" w:rsidRDefault="0047597F" w:rsidP="002752E8">
      <w:pPr>
        <w:rPr>
          <w:sz w:val="22"/>
          <w:lang w:val="en-US"/>
        </w:rPr>
      </w:pPr>
    </w:p>
    <w:p w14:paraId="211045D5" w14:textId="77777777" w:rsidR="0047597F" w:rsidRPr="00357A3F" w:rsidRDefault="0047597F" w:rsidP="002752E8">
      <w:pPr>
        <w:rPr>
          <w:sz w:val="22"/>
          <w:lang w:val="en-US"/>
        </w:rPr>
      </w:pPr>
    </w:p>
    <w:p w14:paraId="0853B614" w14:textId="77777777" w:rsidR="0047597F" w:rsidRPr="00357A3F" w:rsidRDefault="0047597F" w:rsidP="002752E8">
      <w:pPr>
        <w:rPr>
          <w:sz w:val="22"/>
          <w:lang w:val="en-US"/>
        </w:rPr>
      </w:pPr>
    </w:p>
    <w:p w14:paraId="0E7CCB80" w14:textId="77777777" w:rsidR="0047597F" w:rsidRPr="00357A3F" w:rsidRDefault="0047597F" w:rsidP="002752E8">
      <w:pPr>
        <w:rPr>
          <w:sz w:val="22"/>
          <w:lang w:val="en-US"/>
        </w:rPr>
      </w:pPr>
    </w:p>
    <w:p w14:paraId="6497A3BF" w14:textId="77777777" w:rsidR="0047597F" w:rsidRPr="00357A3F" w:rsidRDefault="0047597F" w:rsidP="002752E8">
      <w:pPr>
        <w:rPr>
          <w:sz w:val="22"/>
          <w:lang w:val="en-US"/>
        </w:rPr>
      </w:pPr>
    </w:p>
    <w:p w14:paraId="2871C3B5" w14:textId="77777777" w:rsidR="0047597F" w:rsidRPr="00357A3F" w:rsidRDefault="0047597F" w:rsidP="002752E8">
      <w:pPr>
        <w:rPr>
          <w:sz w:val="22"/>
          <w:lang w:val="en-US"/>
        </w:rPr>
      </w:pPr>
    </w:p>
    <w:p w14:paraId="2F6DD11E" w14:textId="77777777" w:rsidR="0047597F" w:rsidRPr="00357A3F" w:rsidRDefault="0047597F" w:rsidP="002752E8">
      <w:pPr>
        <w:rPr>
          <w:sz w:val="22"/>
          <w:lang w:val="en-US"/>
        </w:rPr>
      </w:pPr>
    </w:p>
    <w:p w14:paraId="22FC47FD" w14:textId="77777777" w:rsidR="0047597F" w:rsidRPr="00357A3F" w:rsidRDefault="0047597F" w:rsidP="002752E8">
      <w:pPr>
        <w:rPr>
          <w:sz w:val="22"/>
          <w:lang w:val="en-US"/>
        </w:rPr>
      </w:pPr>
    </w:p>
    <w:p w14:paraId="76708CD8" w14:textId="77777777" w:rsidR="00965701" w:rsidRPr="00357A3F" w:rsidRDefault="00965701" w:rsidP="002752E8">
      <w:pPr>
        <w:rPr>
          <w:sz w:val="22"/>
          <w:lang w:val="en-US"/>
        </w:rPr>
      </w:pPr>
    </w:p>
    <w:p w14:paraId="56D83EA4" w14:textId="77777777" w:rsidR="00965701" w:rsidRPr="00357A3F" w:rsidRDefault="00965701" w:rsidP="002752E8">
      <w:pPr>
        <w:rPr>
          <w:sz w:val="22"/>
          <w:lang w:val="en-US"/>
        </w:rPr>
      </w:pPr>
    </w:p>
    <w:p w14:paraId="40E8034D" w14:textId="77777777" w:rsidR="00965701" w:rsidRPr="00357A3F" w:rsidRDefault="00965701" w:rsidP="002752E8">
      <w:pPr>
        <w:rPr>
          <w:sz w:val="22"/>
          <w:lang w:val="en-US"/>
        </w:rPr>
      </w:pPr>
    </w:p>
    <w:p w14:paraId="1FD38621" w14:textId="77777777" w:rsidR="00965701" w:rsidRPr="00357A3F" w:rsidRDefault="00965701" w:rsidP="002752E8">
      <w:pPr>
        <w:rPr>
          <w:sz w:val="22"/>
          <w:lang w:val="en-US"/>
        </w:rPr>
      </w:pPr>
    </w:p>
    <w:p w14:paraId="10CD5BB6" w14:textId="77777777" w:rsidR="00965701" w:rsidRPr="00357A3F" w:rsidRDefault="00965701" w:rsidP="002752E8">
      <w:pPr>
        <w:rPr>
          <w:sz w:val="22"/>
          <w:lang w:val="en-US"/>
        </w:rPr>
      </w:pPr>
    </w:p>
    <w:p w14:paraId="3143FFAD" w14:textId="77777777" w:rsidR="00965701" w:rsidRPr="00357A3F" w:rsidRDefault="00965701" w:rsidP="002752E8">
      <w:pPr>
        <w:rPr>
          <w:sz w:val="22"/>
          <w:lang w:val="en-US"/>
        </w:rPr>
      </w:pPr>
    </w:p>
    <w:p w14:paraId="18B47048" w14:textId="77777777" w:rsidR="00965701" w:rsidRPr="00357A3F" w:rsidRDefault="00965701" w:rsidP="002752E8">
      <w:pPr>
        <w:rPr>
          <w:sz w:val="22"/>
          <w:lang w:val="en-US"/>
        </w:rPr>
      </w:pPr>
    </w:p>
    <w:p w14:paraId="5D444B3A" w14:textId="77777777" w:rsidR="00965701" w:rsidRPr="00357A3F" w:rsidRDefault="00965701" w:rsidP="002752E8">
      <w:pPr>
        <w:rPr>
          <w:sz w:val="22"/>
          <w:lang w:val="en-US"/>
        </w:rPr>
      </w:pPr>
    </w:p>
    <w:p w14:paraId="2006DE71" w14:textId="77777777" w:rsidR="00965701" w:rsidRPr="00357A3F" w:rsidRDefault="00965701" w:rsidP="002752E8">
      <w:pPr>
        <w:rPr>
          <w:sz w:val="22"/>
          <w:lang w:val="en-US"/>
        </w:rPr>
      </w:pPr>
    </w:p>
    <w:p w14:paraId="42905DE2" w14:textId="77777777" w:rsidR="00965701" w:rsidRPr="00357A3F" w:rsidRDefault="00965701" w:rsidP="002752E8">
      <w:pPr>
        <w:rPr>
          <w:sz w:val="22"/>
          <w:lang w:val="en-US"/>
        </w:rPr>
      </w:pPr>
    </w:p>
    <w:p w14:paraId="376E6FDC" w14:textId="77777777" w:rsidR="00965701" w:rsidRPr="00357A3F" w:rsidRDefault="00965701" w:rsidP="002752E8">
      <w:pPr>
        <w:rPr>
          <w:sz w:val="22"/>
          <w:lang w:val="en-US"/>
        </w:rPr>
      </w:pPr>
    </w:p>
    <w:p w14:paraId="22C60CB6" w14:textId="77777777" w:rsidR="00965701" w:rsidRPr="00357A3F" w:rsidRDefault="00965701" w:rsidP="002752E8">
      <w:pPr>
        <w:rPr>
          <w:sz w:val="22"/>
          <w:lang w:val="en-US"/>
        </w:rPr>
      </w:pPr>
    </w:p>
    <w:p w14:paraId="22E26807" w14:textId="77777777" w:rsidR="00965701" w:rsidRPr="00357A3F" w:rsidRDefault="00965701" w:rsidP="002752E8">
      <w:pPr>
        <w:rPr>
          <w:sz w:val="22"/>
          <w:lang w:val="en-US"/>
        </w:rPr>
      </w:pPr>
    </w:p>
    <w:p w14:paraId="62BD9A13" w14:textId="77777777" w:rsidR="00965701" w:rsidRPr="00357A3F" w:rsidRDefault="00965701" w:rsidP="002752E8">
      <w:pPr>
        <w:rPr>
          <w:sz w:val="22"/>
          <w:lang w:val="en-US"/>
        </w:rPr>
      </w:pPr>
    </w:p>
    <w:p w14:paraId="1ECCBA53" w14:textId="77777777" w:rsidR="00965701" w:rsidRPr="00357A3F" w:rsidRDefault="00965701" w:rsidP="002752E8">
      <w:pPr>
        <w:rPr>
          <w:sz w:val="22"/>
          <w:lang w:val="en-US"/>
        </w:rPr>
      </w:pPr>
    </w:p>
    <w:p w14:paraId="2F14B973" w14:textId="77777777" w:rsidR="00965701" w:rsidRPr="00357A3F" w:rsidRDefault="00965701" w:rsidP="002752E8">
      <w:pPr>
        <w:rPr>
          <w:sz w:val="22"/>
          <w:lang w:val="en-US"/>
        </w:rPr>
      </w:pPr>
    </w:p>
    <w:p w14:paraId="491B4C90" w14:textId="77777777" w:rsidR="00965701" w:rsidRPr="00357A3F" w:rsidRDefault="00965701" w:rsidP="002752E8">
      <w:pPr>
        <w:rPr>
          <w:sz w:val="22"/>
          <w:lang w:val="en-US"/>
        </w:rPr>
      </w:pPr>
    </w:p>
    <w:p w14:paraId="612D7D3D" w14:textId="77777777" w:rsidR="00965701" w:rsidRPr="00357A3F" w:rsidRDefault="00965701" w:rsidP="002752E8">
      <w:pPr>
        <w:rPr>
          <w:sz w:val="22"/>
          <w:lang w:val="en-US"/>
        </w:rPr>
      </w:pPr>
    </w:p>
    <w:p w14:paraId="292A74CA" w14:textId="77777777" w:rsidR="00965701" w:rsidRPr="00357A3F" w:rsidRDefault="00965701" w:rsidP="002752E8">
      <w:pPr>
        <w:rPr>
          <w:sz w:val="22"/>
          <w:lang w:val="en-US"/>
        </w:rPr>
      </w:pPr>
    </w:p>
    <w:p w14:paraId="43627174" w14:textId="77777777" w:rsidR="0047597F" w:rsidRPr="00357A3F" w:rsidRDefault="0047597F" w:rsidP="002752E8">
      <w:pPr>
        <w:rPr>
          <w:sz w:val="22"/>
          <w:lang w:val="en-US"/>
        </w:rPr>
      </w:pPr>
    </w:p>
    <w:p w14:paraId="32A73FFD" w14:textId="77777777" w:rsidR="0047597F" w:rsidRPr="00357A3F" w:rsidRDefault="0047597F" w:rsidP="002752E8">
      <w:pPr>
        <w:rPr>
          <w:sz w:val="22"/>
          <w:lang w:val="en-US"/>
        </w:rPr>
      </w:pPr>
    </w:p>
    <w:p w14:paraId="7F63FD4F" w14:textId="4EA0FE68" w:rsidR="00870F53" w:rsidRPr="00870F53" w:rsidRDefault="000D2793" w:rsidP="00870F53">
      <w:pPr>
        <w:ind w:hanging="284"/>
        <w:rPr>
          <w:sz w:val="22"/>
        </w:rPr>
      </w:pPr>
      <w:r>
        <w:rPr>
          <w:noProof/>
        </w:rPr>
        <w:drawing>
          <wp:inline distT="0" distB="0" distL="0" distR="0" wp14:anchorId="0A05868C" wp14:editId="19683AB5">
            <wp:extent cx="4248150" cy="5972175"/>
            <wp:effectExtent l="0" t="0" r="0" b="9525"/>
            <wp:docPr id="16" name="Рисунок 16" descr="Обло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Обложка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597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70F53" w:rsidRPr="00870F53" w:rsidSect="00535709">
      <w:headerReference w:type="even" r:id="rId28"/>
      <w:headerReference w:type="default" r:id="rId29"/>
      <w:pgSz w:w="8392" w:h="11907" w:code="11"/>
      <w:pgMar w:top="567" w:right="595" w:bottom="726" w:left="851" w:header="709" w:footer="709" w:gutter="0"/>
      <w:cols w:space="708" w:equalWidth="0">
        <w:col w:w="6974"/>
      </w:cols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6886E4" w14:textId="77777777" w:rsidR="004D2453" w:rsidRDefault="004D2453">
      <w:r>
        <w:separator/>
      </w:r>
    </w:p>
  </w:endnote>
  <w:endnote w:type="continuationSeparator" w:id="0">
    <w:p w14:paraId="7571653F" w14:textId="77777777" w:rsidR="004D2453" w:rsidRDefault="004D24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MT-Identity-H">
    <w:altName w:val="Times New Roman"/>
    <w:panose1 w:val="00000000000000000000"/>
    <w:charset w:val="00"/>
    <w:family w:val="roman"/>
    <w:notTrueType/>
    <w:pitch w:val="default"/>
  </w:font>
  <w:font w:name="Wingdings-Regular-Identity-H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F74725" w14:textId="77777777" w:rsidR="004D2453" w:rsidRDefault="004D2453">
      <w:r>
        <w:separator/>
      </w:r>
    </w:p>
  </w:footnote>
  <w:footnote w:type="continuationSeparator" w:id="0">
    <w:p w14:paraId="1139A425" w14:textId="77777777" w:rsidR="004D2453" w:rsidRDefault="004D24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D6CBFA" w14:textId="09617921" w:rsidR="006916CA" w:rsidRDefault="006916CA">
    <w:pPr>
      <w:pStyle w:val="a4"/>
      <w:framePr w:wrap="around" w:vAnchor="text" w:hAnchor="margin" w:xAlign="outside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>
      <w:rPr>
        <w:rStyle w:val="a6"/>
        <w:noProof/>
      </w:rPr>
      <w:t>22</w:t>
    </w:r>
    <w:r>
      <w:rPr>
        <w:rStyle w:val="a6"/>
      </w:rPr>
      <w:fldChar w:fldCharType="end"/>
    </w:r>
  </w:p>
  <w:p w14:paraId="195BEF25" w14:textId="77777777" w:rsidR="006916CA" w:rsidRDefault="006916CA">
    <w:pPr>
      <w:pStyle w:val="a4"/>
      <w:ind w:right="360"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641905" w14:textId="2E2062E9" w:rsidR="006916CA" w:rsidRDefault="006916CA" w:rsidP="00323ACD">
    <w:pPr>
      <w:pStyle w:val="a4"/>
      <w:framePr w:w="756" w:wrap="around" w:vAnchor="text" w:hAnchor="page" w:x="7332" w:y="3"/>
      <w:rPr>
        <w:rStyle w:val="a6"/>
      </w:rPr>
    </w:pPr>
    <w:r>
      <w:rPr>
        <w:rStyle w:val="a6"/>
      </w:rPr>
      <w:t xml:space="preserve"> </w:t>
    </w: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6D7A0F">
      <w:rPr>
        <w:rStyle w:val="a6"/>
        <w:noProof/>
      </w:rPr>
      <w:t>16</w:t>
    </w:r>
    <w:r>
      <w:rPr>
        <w:rStyle w:val="a6"/>
      </w:rPr>
      <w:fldChar w:fldCharType="end"/>
    </w:r>
  </w:p>
  <w:p w14:paraId="7E2099F9" w14:textId="77777777" w:rsidR="006916CA" w:rsidRDefault="006916CA" w:rsidP="00323ACD">
    <w:pPr>
      <w:pStyle w:val="a4"/>
      <w:ind w:right="360"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53BAB"/>
    <w:multiLevelType w:val="hybridMultilevel"/>
    <w:tmpl w:val="A59E1DD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136D94"/>
    <w:multiLevelType w:val="hybridMultilevel"/>
    <w:tmpl w:val="DF182032"/>
    <w:lvl w:ilvl="0" w:tplc="FFFFFFFF">
      <w:start w:val="1"/>
      <w:numFmt w:val="bullet"/>
      <w:lvlText w:val=""/>
      <w:lvlJc w:val="left"/>
      <w:pPr>
        <w:tabs>
          <w:tab w:val="num" w:pos="1069"/>
        </w:tabs>
        <w:ind w:left="0" w:firstLine="709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BDF01AB"/>
    <w:multiLevelType w:val="hybridMultilevel"/>
    <w:tmpl w:val="4BAC908C"/>
    <w:lvl w:ilvl="0" w:tplc="FFFFFFFF">
      <w:start w:val="1"/>
      <w:numFmt w:val="bullet"/>
      <w:lvlText w:val=""/>
      <w:lvlJc w:val="left"/>
      <w:pPr>
        <w:tabs>
          <w:tab w:val="num" w:pos="1069"/>
        </w:tabs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B93F3B"/>
    <w:multiLevelType w:val="hybridMultilevel"/>
    <w:tmpl w:val="14F66C46"/>
    <w:lvl w:ilvl="0" w:tplc="FFFFFFFF">
      <w:start w:val="1"/>
      <w:numFmt w:val="bullet"/>
      <w:lvlText w:val=""/>
      <w:lvlJc w:val="left"/>
      <w:pPr>
        <w:tabs>
          <w:tab w:val="num" w:pos="1069"/>
        </w:tabs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ABE634A"/>
    <w:multiLevelType w:val="hybridMultilevel"/>
    <w:tmpl w:val="9E246A04"/>
    <w:lvl w:ilvl="0" w:tplc="FFFFFFFF">
      <w:start w:val="1"/>
      <w:numFmt w:val="bullet"/>
      <w:lvlText w:val=""/>
      <w:lvlJc w:val="left"/>
      <w:pPr>
        <w:tabs>
          <w:tab w:val="num" w:pos="1069"/>
        </w:tabs>
        <w:ind w:left="0" w:firstLine="709"/>
      </w:pPr>
      <w:rPr>
        <w:rFonts w:ascii="Symbol" w:hAnsi="Symbol" w:hint="default"/>
      </w:rPr>
    </w:lvl>
    <w:lvl w:ilvl="1" w:tplc="874C0FF0">
      <w:start w:val="2"/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Times New Roman" w:eastAsia="Times New Roman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FDB2C95"/>
    <w:multiLevelType w:val="hybridMultilevel"/>
    <w:tmpl w:val="0AA23FC6"/>
    <w:lvl w:ilvl="0" w:tplc="FFFFFFFF">
      <w:start w:val="1"/>
      <w:numFmt w:val="bullet"/>
      <w:lvlText w:val=""/>
      <w:lvlJc w:val="left"/>
      <w:pPr>
        <w:tabs>
          <w:tab w:val="num" w:pos="1429"/>
        </w:tabs>
        <w:ind w:left="36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B3A62FC"/>
    <w:multiLevelType w:val="multilevel"/>
    <w:tmpl w:val="A59E1D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9267D7"/>
    <w:multiLevelType w:val="hybridMultilevel"/>
    <w:tmpl w:val="E170201E"/>
    <w:lvl w:ilvl="0" w:tplc="FFFFFFFF">
      <w:start w:val="1"/>
      <w:numFmt w:val="bullet"/>
      <w:lvlText w:val=""/>
      <w:lvlJc w:val="left"/>
      <w:pPr>
        <w:tabs>
          <w:tab w:val="num" w:pos="1429"/>
        </w:tabs>
        <w:ind w:left="36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A270738"/>
    <w:multiLevelType w:val="hybridMultilevel"/>
    <w:tmpl w:val="5BFA158E"/>
    <w:lvl w:ilvl="0" w:tplc="4BD2114E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41D88B34">
      <w:numFmt w:val="none"/>
      <w:lvlText w:val=""/>
      <w:lvlJc w:val="left"/>
      <w:pPr>
        <w:tabs>
          <w:tab w:val="num" w:pos="360"/>
        </w:tabs>
      </w:pPr>
    </w:lvl>
    <w:lvl w:ilvl="2" w:tplc="BE126B14">
      <w:numFmt w:val="none"/>
      <w:lvlText w:val=""/>
      <w:lvlJc w:val="left"/>
      <w:pPr>
        <w:tabs>
          <w:tab w:val="num" w:pos="360"/>
        </w:tabs>
      </w:pPr>
    </w:lvl>
    <w:lvl w:ilvl="3" w:tplc="35569168">
      <w:numFmt w:val="none"/>
      <w:lvlText w:val=""/>
      <w:lvlJc w:val="left"/>
      <w:pPr>
        <w:tabs>
          <w:tab w:val="num" w:pos="360"/>
        </w:tabs>
      </w:pPr>
    </w:lvl>
    <w:lvl w:ilvl="4" w:tplc="B62A1F6A">
      <w:numFmt w:val="none"/>
      <w:lvlText w:val=""/>
      <w:lvlJc w:val="left"/>
      <w:pPr>
        <w:tabs>
          <w:tab w:val="num" w:pos="360"/>
        </w:tabs>
      </w:pPr>
    </w:lvl>
    <w:lvl w:ilvl="5" w:tplc="A0A44B28">
      <w:numFmt w:val="none"/>
      <w:lvlText w:val=""/>
      <w:lvlJc w:val="left"/>
      <w:pPr>
        <w:tabs>
          <w:tab w:val="num" w:pos="360"/>
        </w:tabs>
      </w:pPr>
    </w:lvl>
    <w:lvl w:ilvl="6" w:tplc="CBE22A34">
      <w:numFmt w:val="none"/>
      <w:lvlText w:val=""/>
      <w:lvlJc w:val="left"/>
      <w:pPr>
        <w:tabs>
          <w:tab w:val="num" w:pos="360"/>
        </w:tabs>
      </w:pPr>
    </w:lvl>
    <w:lvl w:ilvl="7" w:tplc="5162A77C">
      <w:numFmt w:val="none"/>
      <w:lvlText w:val=""/>
      <w:lvlJc w:val="left"/>
      <w:pPr>
        <w:tabs>
          <w:tab w:val="num" w:pos="360"/>
        </w:tabs>
      </w:pPr>
    </w:lvl>
    <w:lvl w:ilvl="8" w:tplc="ECD6859E">
      <w:numFmt w:val="none"/>
      <w:lvlText w:val=""/>
      <w:lvlJc w:val="left"/>
      <w:pPr>
        <w:tabs>
          <w:tab w:val="num" w:pos="360"/>
        </w:tabs>
      </w:pPr>
    </w:lvl>
  </w:abstractNum>
  <w:abstractNum w:abstractNumId="9" w15:restartNumberingAfterBreak="0">
    <w:nsid w:val="55695A3D"/>
    <w:multiLevelType w:val="hybridMultilevel"/>
    <w:tmpl w:val="F424A9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63B5C19"/>
    <w:multiLevelType w:val="hybridMultilevel"/>
    <w:tmpl w:val="B7A83DB8"/>
    <w:lvl w:ilvl="0" w:tplc="9E6628E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2E2805"/>
    <w:multiLevelType w:val="hybridMultilevel"/>
    <w:tmpl w:val="F2960954"/>
    <w:lvl w:ilvl="0" w:tplc="9140C46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10"/>
  </w:num>
  <w:num w:numId="2">
    <w:abstractNumId w:val="9"/>
  </w:num>
  <w:num w:numId="3">
    <w:abstractNumId w:val="8"/>
  </w:num>
  <w:num w:numId="4">
    <w:abstractNumId w:val="4"/>
  </w:num>
  <w:num w:numId="5">
    <w:abstractNumId w:val="1"/>
  </w:num>
  <w:num w:numId="6">
    <w:abstractNumId w:val="7"/>
  </w:num>
  <w:num w:numId="7">
    <w:abstractNumId w:val="5"/>
  </w:num>
  <w:num w:numId="8">
    <w:abstractNumId w:val="0"/>
  </w:num>
  <w:num w:numId="9">
    <w:abstractNumId w:val="6"/>
  </w:num>
  <w:num w:numId="10">
    <w:abstractNumId w:val="3"/>
  </w:num>
  <w:num w:numId="11">
    <w:abstractNumId w:val="2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357"/>
  <w:doNotHyphenateCaps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BBB"/>
    <w:rsid w:val="00005BF5"/>
    <w:rsid w:val="00007BA2"/>
    <w:rsid w:val="0001433A"/>
    <w:rsid w:val="00016723"/>
    <w:rsid w:val="00025FD9"/>
    <w:rsid w:val="00030024"/>
    <w:rsid w:val="0004205B"/>
    <w:rsid w:val="00042603"/>
    <w:rsid w:val="0005332D"/>
    <w:rsid w:val="00067714"/>
    <w:rsid w:val="00071643"/>
    <w:rsid w:val="00072394"/>
    <w:rsid w:val="00072A7E"/>
    <w:rsid w:val="000736FA"/>
    <w:rsid w:val="00075012"/>
    <w:rsid w:val="0007742F"/>
    <w:rsid w:val="000810D8"/>
    <w:rsid w:val="00081361"/>
    <w:rsid w:val="0008343B"/>
    <w:rsid w:val="00086607"/>
    <w:rsid w:val="00087828"/>
    <w:rsid w:val="00092A53"/>
    <w:rsid w:val="000932D9"/>
    <w:rsid w:val="000A3C5C"/>
    <w:rsid w:val="000B5652"/>
    <w:rsid w:val="000C4366"/>
    <w:rsid w:val="000D2793"/>
    <w:rsid w:val="000E1D8E"/>
    <w:rsid w:val="000E3549"/>
    <w:rsid w:val="000E4F13"/>
    <w:rsid w:val="000F2F21"/>
    <w:rsid w:val="00101F83"/>
    <w:rsid w:val="001048E9"/>
    <w:rsid w:val="00105814"/>
    <w:rsid w:val="00107704"/>
    <w:rsid w:val="001168BB"/>
    <w:rsid w:val="00134CAC"/>
    <w:rsid w:val="001424CE"/>
    <w:rsid w:val="00163F59"/>
    <w:rsid w:val="00172F19"/>
    <w:rsid w:val="00176113"/>
    <w:rsid w:val="00182E72"/>
    <w:rsid w:val="001874A4"/>
    <w:rsid w:val="00192E91"/>
    <w:rsid w:val="001B0168"/>
    <w:rsid w:val="001B08A4"/>
    <w:rsid w:val="001B1652"/>
    <w:rsid w:val="001B2D5E"/>
    <w:rsid w:val="001B71F0"/>
    <w:rsid w:val="001C0064"/>
    <w:rsid w:val="001C0E5B"/>
    <w:rsid w:val="001C2159"/>
    <w:rsid w:val="001C3A33"/>
    <w:rsid w:val="001D6DB2"/>
    <w:rsid w:val="00201469"/>
    <w:rsid w:val="00201D8A"/>
    <w:rsid w:val="002032BC"/>
    <w:rsid w:val="002120C7"/>
    <w:rsid w:val="002324B0"/>
    <w:rsid w:val="00232EF7"/>
    <w:rsid w:val="00237484"/>
    <w:rsid w:val="00261947"/>
    <w:rsid w:val="002620CF"/>
    <w:rsid w:val="00264360"/>
    <w:rsid w:val="00271698"/>
    <w:rsid w:val="00271DA5"/>
    <w:rsid w:val="002752E8"/>
    <w:rsid w:val="00281AA5"/>
    <w:rsid w:val="00284F18"/>
    <w:rsid w:val="00286F59"/>
    <w:rsid w:val="00293980"/>
    <w:rsid w:val="002A1C52"/>
    <w:rsid w:val="002A506E"/>
    <w:rsid w:val="002A5B87"/>
    <w:rsid w:val="002A6E6E"/>
    <w:rsid w:val="002B3442"/>
    <w:rsid w:val="002B4248"/>
    <w:rsid w:val="002B4FD1"/>
    <w:rsid w:val="002B5B06"/>
    <w:rsid w:val="002C330F"/>
    <w:rsid w:val="002C6423"/>
    <w:rsid w:val="002D4FCF"/>
    <w:rsid w:val="002E48D5"/>
    <w:rsid w:val="002F1FBD"/>
    <w:rsid w:val="003000EE"/>
    <w:rsid w:val="00300489"/>
    <w:rsid w:val="00323ACD"/>
    <w:rsid w:val="003313F8"/>
    <w:rsid w:val="00334CBE"/>
    <w:rsid w:val="00334EE5"/>
    <w:rsid w:val="003370A4"/>
    <w:rsid w:val="00337B84"/>
    <w:rsid w:val="00355A40"/>
    <w:rsid w:val="00357A3F"/>
    <w:rsid w:val="00360809"/>
    <w:rsid w:val="00371393"/>
    <w:rsid w:val="003837AF"/>
    <w:rsid w:val="003848AE"/>
    <w:rsid w:val="0038748C"/>
    <w:rsid w:val="003924FD"/>
    <w:rsid w:val="00397C83"/>
    <w:rsid w:val="003B0AB5"/>
    <w:rsid w:val="003B1E20"/>
    <w:rsid w:val="003B5F74"/>
    <w:rsid w:val="003C1076"/>
    <w:rsid w:val="003D44D0"/>
    <w:rsid w:val="003D5422"/>
    <w:rsid w:val="003E171E"/>
    <w:rsid w:val="003E196E"/>
    <w:rsid w:val="003E3571"/>
    <w:rsid w:val="003E7A80"/>
    <w:rsid w:val="00404614"/>
    <w:rsid w:val="00405977"/>
    <w:rsid w:val="004123F1"/>
    <w:rsid w:val="00415A3C"/>
    <w:rsid w:val="0043693B"/>
    <w:rsid w:val="00454692"/>
    <w:rsid w:val="00454C6A"/>
    <w:rsid w:val="00465DCE"/>
    <w:rsid w:val="00466124"/>
    <w:rsid w:val="00467DA5"/>
    <w:rsid w:val="00472DBF"/>
    <w:rsid w:val="0047597F"/>
    <w:rsid w:val="0048376E"/>
    <w:rsid w:val="00484276"/>
    <w:rsid w:val="00487C66"/>
    <w:rsid w:val="0049019B"/>
    <w:rsid w:val="004B6330"/>
    <w:rsid w:val="004D2453"/>
    <w:rsid w:val="004D715E"/>
    <w:rsid w:val="004D7281"/>
    <w:rsid w:val="004E6342"/>
    <w:rsid w:val="00500980"/>
    <w:rsid w:val="00511541"/>
    <w:rsid w:val="00530B70"/>
    <w:rsid w:val="00535305"/>
    <w:rsid w:val="00535709"/>
    <w:rsid w:val="00542D48"/>
    <w:rsid w:val="00544780"/>
    <w:rsid w:val="005453C9"/>
    <w:rsid w:val="00547211"/>
    <w:rsid w:val="00553270"/>
    <w:rsid w:val="00561E30"/>
    <w:rsid w:val="00562BDC"/>
    <w:rsid w:val="005747FF"/>
    <w:rsid w:val="0058650E"/>
    <w:rsid w:val="00587845"/>
    <w:rsid w:val="005A03C0"/>
    <w:rsid w:val="005A1FF3"/>
    <w:rsid w:val="005C350E"/>
    <w:rsid w:val="005C3BE6"/>
    <w:rsid w:val="005C7F42"/>
    <w:rsid w:val="005D5E0F"/>
    <w:rsid w:val="005F09DA"/>
    <w:rsid w:val="005F24F2"/>
    <w:rsid w:val="005F3EC0"/>
    <w:rsid w:val="0060171A"/>
    <w:rsid w:val="00603BB9"/>
    <w:rsid w:val="00603FA6"/>
    <w:rsid w:val="00617398"/>
    <w:rsid w:val="00632BF9"/>
    <w:rsid w:val="00653621"/>
    <w:rsid w:val="0066520E"/>
    <w:rsid w:val="006915E1"/>
    <w:rsid w:val="006916CA"/>
    <w:rsid w:val="006A2ADB"/>
    <w:rsid w:val="006A5AFB"/>
    <w:rsid w:val="006B69AA"/>
    <w:rsid w:val="006C298E"/>
    <w:rsid w:val="006C5324"/>
    <w:rsid w:val="006C7447"/>
    <w:rsid w:val="006D3181"/>
    <w:rsid w:val="006D4242"/>
    <w:rsid w:val="006D7A0F"/>
    <w:rsid w:val="006E0740"/>
    <w:rsid w:val="006E5599"/>
    <w:rsid w:val="006F7969"/>
    <w:rsid w:val="00705ACA"/>
    <w:rsid w:val="00720A79"/>
    <w:rsid w:val="00722665"/>
    <w:rsid w:val="00730D97"/>
    <w:rsid w:val="007511C9"/>
    <w:rsid w:val="00755B85"/>
    <w:rsid w:val="0075726E"/>
    <w:rsid w:val="007575B0"/>
    <w:rsid w:val="007608F2"/>
    <w:rsid w:val="00761DCE"/>
    <w:rsid w:val="0077486E"/>
    <w:rsid w:val="00780ADD"/>
    <w:rsid w:val="007823A3"/>
    <w:rsid w:val="00785647"/>
    <w:rsid w:val="00790B7E"/>
    <w:rsid w:val="007918C2"/>
    <w:rsid w:val="00791B65"/>
    <w:rsid w:val="007B6210"/>
    <w:rsid w:val="007C0634"/>
    <w:rsid w:val="007C0E82"/>
    <w:rsid w:val="007C5BD7"/>
    <w:rsid w:val="007D34AE"/>
    <w:rsid w:val="007D7546"/>
    <w:rsid w:val="007E311E"/>
    <w:rsid w:val="00800E79"/>
    <w:rsid w:val="008026C6"/>
    <w:rsid w:val="0081039A"/>
    <w:rsid w:val="00811299"/>
    <w:rsid w:val="008152FA"/>
    <w:rsid w:val="00817182"/>
    <w:rsid w:val="00822039"/>
    <w:rsid w:val="00822C4F"/>
    <w:rsid w:val="008249BA"/>
    <w:rsid w:val="00840BE8"/>
    <w:rsid w:val="00844D33"/>
    <w:rsid w:val="00852756"/>
    <w:rsid w:val="00853BC8"/>
    <w:rsid w:val="00854DAB"/>
    <w:rsid w:val="00861B0D"/>
    <w:rsid w:val="00864CFC"/>
    <w:rsid w:val="00870F53"/>
    <w:rsid w:val="008724E1"/>
    <w:rsid w:val="0087713B"/>
    <w:rsid w:val="00877496"/>
    <w:rsid w:val="00877DC1"/>
    <w:rsid w:val="008B1DEC"/>
    <w:rsid w:val="008B46CF"/>
    <w:rsid w:val="008E10DC"/>
    <w:rsid w:val="008F123A"/>
    <w:rsid w:val="008F7F00"/>
    <w:rsid w:val="009006F3"/>
    <w:rsid w:val="00901588"/>
    <w:rsid w:val="009046DA"/>
    <w:rsid w:val="00916FF1"/>
    <w:rsid w:val="00917DE2"/>
    <w:rsid w:val="00923D76"/>
    <w:rsid w:val="00960E38"/>
    <w:rsid w:val="00965701"/>
    <w:rsid w:val="00991318"/>
    <w:rsid w:val="0099560E"/>
    <w:rsid w:val="009A1CF5"/>
    <w:rsid w:val="009B7495"/>
    <w:rsid w:val="009D27E3"/>
    <w:rsid w:val="009E35F4"/>
    <w:rsid w:val="009E7572"/>
    <w:rsid w:val="009F6D6B"/>
    <w:rsid w:val="00A127CE"/>
    <w:rsid w:val="00A15AEC"/>
    <w:rsid w:val="00A24A75"/>
    <w:rsid w:val="00A25E7E"/>
    <w:rsid w:val="00A301C3"/>
    <w:rsid w:val="00A36C63"/>
    <w:rsid w:val="00A42BB4"/>
    <w:rsid w:val="00A43C4F"/>
    <w:rsid w:val="00A446E3"/>
    <w:rsid w:val="00A5773D"/>
    <w:rsid w:val="00A63480"/>
    <w:rsid w:val="00A827E1"/>
    <w:rsid w:val="00A83830"/>
    <w:rsid w:val="00AA5172"/>
    <w:rsid w:val="00AB1334"/>
    <w:rsid w:val="00AB199C"/>
    <w:rsid w:val="00AB3FD2"/>
    <w:rsid w:val="00AF7998"/>
    <w:rsid w:val="00AF7A12"/>
    <w:rsid w:val="00B04732"/>
    <w:rsid w:val="00B21F7A"/>
    <w:rsid w:val="00B31FA6"/>
    <w:rsid w:val="00B34262"/>
    <w:rsid w:val="00B343D1"/>
    <w:rsid w:val="00B47522"/>
    <w:rsid w:val="00B537D4"/>
    <w:rsid w:val="00B63D76"/>
    <w:rsid w:val="00B80541"/>
    <w:rsid w:val="00B927FF"/>
    <w:rsid w:val="00B9785D"/>
    <w:rsid w:val="00B97A21"/>
    <w:rsid w:val="00BB18F1"/>
    <w:rsid w:val="00BB7F5A"/>
    <w:rsid w:val="00BC0727"/>
    <w:rsid w:val="00BC144E"/>
    <w:rsid w:val="00BC55D0"/>
    <w:rsid w:val="00BE4C89"/>
    <w:rsid w:val="00BF0D3C"/>
    <w:rsid w:val="00BF3B00"/>
    <w:rsid w:val="00C02A8D"/>
    <w:rsid w:val="00C1208F"/>
    <w:rsid w:val="00C136BB"/>
    <w:rsid w:val="00C15B08"/>
    <w:rsid w:val="00C30169"/>
    <w:rsid w:val="00C438A0"/>
    <w:rsid w:val="00C43F1B"/>
    <w:rsid w:val="00C4585C"/>
    <w:rsid w:val="00C52D31"/>
    <w:rsid w:val="00C6014E"/>
    <w:rsid w:val="00C64421"/>
    <w:rsid w:val="00C926B1"/>
    <w:rsid w:val="00CB27B1"/>
    <w:rsid w:val="00CC11C0"/>
    <w:rsid w:val="00CC3CBB"/>
    <w:rsid w:val="00CC7113"/>
    <w:rsid w:val="00CC7F1E"/>
    <w:rsid w:val="00CD4BF3"/>
    <w:rsid w:val="00CD752A"/>
    <w:rsid w:val="00CE11C6"/>
    <w:rsid w:val="00CE1953"/>
    <w:rsid w:val="00CE7062"/>
    <w:rsid w:val="00CE714A"/>
    <w:rsid w:val="00CF0744"/>
    <w:rsid w:val="00CF3182"/>
    <w:rsid w:val="00D02885"/>
    <w:rsid w:val="00D0437E"/>
    <w:rsid w:val="00D13174"/>
    <w:rsid w:val="00D26C72"/>
    <w:rsid w:val="00D35531"/>
    <w:rsid w:val="00D61A43"/>
    <w:rsid w:val="00D8258B"/>
    <w:rsid w:val="00D900BE"/>
    <w:rsid w:val="00D9400E"/>
    <w:rsid w:val="00D96D39"/>
    <w:rsid w:val="00DA1FFD"/>
    <w:rsid w:val="00DA3D03"/>
    <w:rsid w:val="00DB00E9"/>
    <w:rsid w:val="00DB6800"/>
    <w:rsid w:val="00DD3847"/>
    <w:rsid w:val="00DD7078"/>
    <w:rsid w:val="00DE128B"/>
    <w:rsid w:val="00DF074C"/>
    <w:rsid w:val="00DF1F5C"/>
    <w:rsid w:val="00DF689F"/>
    <w:rsid w:val="00E126A5"/>
    <w:rsid w:val="00E1799E"/>
    <w:rsid w:val="00E31CB8"/>
    <w:rsid w:val="00E33D8A"/>
    <w:rsid w:val="00E36BBB"/>
    <w:rsid w:val="00E51725"/>
    <w:rsid w:val="00E5290E"/>
    <w:rsid w:val="00E5572B"/>
    <w:rsid w:val="00E5622C"/>
    <w:rsid w:val="00E60995"/>
    <w:rsid w:val="00E73BB7"/>
    <w:rsid w:val="00E81EDB"/>
    <w:rsid w:val="00E91A29"/>
    <w:rsid w:val="00E94A27"/>
    <w:rsid w:val="00E94DCF"/>
    <w:rsid w:val="00EA0F15"/>
    <w:rsid w:val="00EA55A2"/>
    <w:rsid w:val="00ED0162"/>
    <w:rsid w:val="00ED050E"/>
    <w:rsid w:val="00ED1AA6"/>
    <w:rsid w:val="00ED4158"/>
    <w:rsid w:val="00EE5BA8"/>
    <w:rsid w:val="00EF0008"/>
    <w:rsid w:val="00EF63B3"/>
    <w:rsid w:val="00F07352"/>
    <w:rsid w:val="00F1206D"/>
    <w:rsid w:val="00F12F68"/>
    <w:rsid w:val="00F13564"/>
    <w:rsid w:val="00F147E4"/>
    <w:rsid w:val="00F158E8"/>
    <w:rsid w:val="00F36DD4"/>
    <w:rsid w:val="00F41949"/>
    <w:rsid w:val="00F41B0D"/>
    <w:rsid w:val="00F549A9"/>
    <w:rsid w:val="00F62C23"/>
    <w:rsid w:val="00F8403E"/>
    <w:rsid w:val="00F934DF"/>
    <w:rsid w:val="00FA1BAC"/>
    <w:rsid w:val="00FA1F0B"/>
    <w:rsid w:val="00FB6C07"/>
    <w:rsid w:val="00FC05E1"/>
    <w:rsid w:val="00FD467F"/>
    <w:rsid w:val="00FD5B2F"/>
    <w:rsid w:val="00FD5E82"/>
    <w:rsid w:val="00FD65E8"/>
    <w:rsid w:val="00FF07B8"/>
    <w:rsid w:val="00FF0DFD"/>
    <w:rsid w:val="00FF238A"/>
    <w:rsid w:val="00FF2828"/>
    <w:rsid w:val="00FF4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B89E38C"/>
  <w15:docId w15:val="{D871DE21-A120-45EC-90C3-B4AA974C48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F41B0D"/>
    <w:pPr>
      <w:keepNext/>
      <w:outlineLvl w:val="0"/>
    </w:pPr>
    <w:rPr>
      <w:b/>
      <w:bCs/>
      <w:color w:val="1F3864" w:themeColor="accent1" w:themeShade="80"/>
    </w:rPr>
  </w:style>
  <w:style w:type="paragraph" w:styleId="2">
    <w:name w:val="heading 2"/>
    <w:basedOn w:val="a"/>
    <w:next w:val="a"/>
    <w:qFormat/>
    <w:pPr>
      <w:keepNext/>
      <w:ind w:firstLine="360"/>
      <w:outlineLvl w:val="1"/>
    </w:pPr>
    <w:rPr>
      <w:b/>
      <w:bCs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b/>
      <w:bCs/>
    </w:rPr>
  </w:style>
  <w:style w:type="paragraph" w:styleId="4">
    <w:name w:val="heading 4"/>
    <w:basedOn w:val="a"/>
    <w:next w:val="a"/>
    <w:qFormat/>
    <w:pPr>
      <w:keepNext/>
      <w:outlineLvl w:val="3"/>
    </w:pPr>
    <w:rPr>
      <w:b/>
      <w:bCs/>
      <w:sz w:val="2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pPr>
      <w:ind w:firstLine="360"/>
    </w:pPr>
  </w:style>
  <w:style w:type="paragraph" w:styleId="20">
    <w:name w:val="Body Text Indent 2"/>
    <w:basedOn w:val="a"/>
    <w:pPr>
      <w:ind w:left="360"/>
    </w:pPr>
  </w:style>
  <w:style w:type="paragraph" w:styleId="30">
    <w:name w:val="Body Text Indent 3"/>
    <w:basedOn w:val="a"/>
    <w:pPr>
      <w:ind w:firstLine="360"/>
    </w:pPr>
    <w:rPr>
      <w:b/>
      <w:bCs/>
      <w:i/>
      <w:iCs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styleId="31">
    <w:name w:val="Body Text 3"/>
    <w:basedOn w:val="a"/>
    <w:link w:val="32"/>
    <w:pPr>
      <w:jc w:val="center"/>
    </w:pPr>
    <w:rPr>
      <w:b/>
      <w:bCs/>
      <w:sz w:val="22"/>
    </w:rPr>
  </w:style>
  <w:style w:type="paragraph" w:customStyle="1" w:styleId="BodyText21">
    <w:name w:val="Body Text 21"/>
    <w:basedOn w:val="a"/>
    <w:rsid w:val="00334CBE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szCs w:val="20"/>
    </w:rPr>
  </w:style>
  <w:style w:type="character" w:styleId="a7">
    <w:name w:val="Hyperlink"/>
    <w:uiPriority w:val="99"/>
    <w:rsid w:val="00371393"/>
    <w:rPr>
      <w:color w:val="0000FF"/>
      <w:u w:val="single"/>
    </w:rPr>
  </w:style>
  <w:style w:type="character" w:styleId="a8">
    <w:name w:val="Strong"/>
    <w:uiPriority w:val="22"/>
    <w:qFormat/>
    <w:rsid w:val="00371393"/>
    <w:rPr>
      <w:b/>
      <w:bCs/>
    </w:rPr>
  </w:style>
  <w:style w:type="paragraph" w:styleId="a9">
    <w:name w:val="Balloon Text"/>
    <w:basedOn w:val="a"/>
    <w:link w:val="aa"/>
    <w:rsid w:val="00371393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link w:val="a9"/>
    <w:rsid w:val="00371393"/>
    <w:rPr>
      <w:rFonts w:ascii="Tahoma" w:hAnsi="Tahoma" w:cs="Tahoma"/>
      <w:sz w:val="16"/>
      <w:szCs w:val="16"/>
    </w:rPr>
  </w:style>
  <w:style w:type="character" w:customStyle="1" w:styleId="32">
    <w:name w:val="Основной текст 3 Знак"/>
    <w:link w:val="31"/>
    <w:rsid w:val="00870F53"/>
    <w:rPr>
      <w:b/>
      <w:bCs/>
      <w:sz w:val="22"/>
      <w:szCs w:val="24"/>
    </w:rPr>
  </w:style>
  <w:style w:type="paragraph" w:styleId="ab">
    <w:name w:val="TOC Heading"/>
    <w:basedOn w:val="1"/>
    <w:next w:val="a"/>
    <w:uiPriority w:val="39"/>
    <w:unhideWhenUsed/>
    <w:qFormat/>
    <w:rsid w:val="005C7F42"/>
    <w:pPr>
      <w:keepLines/>
      <w:spacing w:before="240" w:line="259" w:lineRule="auto"/>
      <w:outlineLvl w:val="9"/>
    </w:pPr>
    <w:rPr>
      <w:rFonts w:ascii="Calibri Light" w:hAnsi="Calibri Light"/>
      <w:b w:val="0"/>
      <w:bCs w:val="0"/>
      <w:color w:val="2E74B5"/>
      <w:sz w:val="32"/>
      <w:szCs w:val="32"/>
    </w:rPr>
  </w:style>
  <w:style w:type="paragraph" w:styleId="10">
    <w:name w:val="toc 1"/>
    <w:basedOn w:val="a"/>
    <w:next w:val="a"/>
    <w:autoRedefine/>
    <w:uiPriority w:val="39"/>
    <w:rsid w:val="005C7F42"/>
  </w:style>
  <w:style w:type="paragraph" w:styleId="33">
    <w:name w:val="toc 3"/>
    <w:basedOn w:val="a"/>
    <w:next w:val="a"/>
    <w:autoRedefine/>
    <w:uiPriority w:val="39"/>
    <w:rsid w:val="005C7F42"/>
    <w:pPr>
      <w:ind w:left="480"/>
    </w:pPr>
  </w:style>
  <w:style w:type="paragraph" w:styleId="21">
    <w:name w:val="toc 2"/>
    <w:basedOn w:val="a"/>
    <w:next w:val="a"/>
    <w:autoRedefine/>
    <w:uiPriority w:val="39"/>
    <w:rsid w:val="005C7F42"/>
    <w:pPr>
      <w:ind w:left="240"/>
    </w:pPr>
  </w:style>
  <w:style w:type="paragraph" w:styleId="ac">
    <w:name w:val="Subtitle"/>
    <w:basedOn w:val="a"/>
    <w:next w:val="a"/>
    <w:link w:val="ad"/>
    <w:qFormat/>
    <w:rsid w:val="005C7F42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ad">
    <w:name w:val="Подзаголовок Знак"/>
    <w:link w:val="ac"/>
    <w:rsid w:val="005C7F42"/>
    <w:rPr>
      <w:rFonts w:ascii="Calibri Light" w:eastAsia="Times New Roman" w:hAnsi="Calibri Light" w:cs="Times New Roman"/>
      <w:sz w:val="24"/>
      <w:szCs w:val="24"/>
    </w:rPr>
  </w:style>
  <w:style w:type="character" w:styleId="ae">
    <w:name w:val="Emphasis"/>
    <w:basedOn w:val="a0"/>
    <w:qFormat/>
    <w:rsid w:val="00F41B0D"/>
    <w:rPr>
      <w:i/>
      <w:iCs/>
    </w:rPr>
  </w:style>
  <w:style w:type="paragraph" w:styleId="af">
    <w:name w:val="Title"/>
    <w:basedOn w:val="a"/>
    <w:next w:val="a"/>
    <w:link w:val="af0"/>
    <w:qFormat/>
    <w:rsid w:val="00F41B0D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0">
    <w:name w:val="Заголовок Знак"/>
    <w:basedOn w:val="a0"/>
    <w:link w:val="af"/>
    <w:rsid w:val="00F41B0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fontstyle01">
    <w:name w:val="fontstyle01"/>
    <w:basedOn w:val="a0"/>
    <w:rsid w:val="00D61A43"/>
    <w:rPr>
      <w:rFonts w:ascii="ArialMT-Identity-H" w:hAnsi="ArialMT-Identity-H" w:hint="default"/>
      <w:b w:val="0"/>
      <w:bCs w:val="0"/>
      <w:i w:val="0"/>
      <w:iCs w:val="0"/>
      <w:color w:val="151616"/>
      <w:sz w:val="16"/>
      <w:szCs w:val="16"/>
    </w:rPr>
  </w:style>
  <w:style w:type="character" w:customStyle="1" w:styleId="fontstyle21">
    <w:name w:val="fontstyle21"/>
    <w:basedOn w:val="a0"/>
    <w:rsid w:val="00D61A43"/>
    <w:rPr>
      <w:rFonts w:ascii="Wingdings-Regular-Identity-H" w:hAnsi="Wingdings-Regular-Identity-H" w:hint="default"/>
      <w:b w:val="0"/>
      <w:bCs w:val="0"/>
      <w:i w:val="0"/>
      <w:iCs w:val="0"/>
      <w:color w:val="151616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58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wmf"/><Relationship Id="rId18" Type="http://schemas.openxmlformats.org/officeDocument/2006/relationships/image" Target="media/image9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hyperlink" Target="https://pharmec.by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hyperlink" Target="https://pharmec.by/contacts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header" Target="header1.xml"/><Relationship Id="rId10" Type="http://schemas.openxmlformats.org/officeDocument/2006/relationships/image" Target="media/image2.wmf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Relationship Id="rId22" Type="http://schemas.openxmlformats.org/officeDocument/2006/relationships/hyperlink" Target="https://pharmec.by/catalog/komplekt-operativnogo-monitoringa-zagazovannosti-i-obespecheniya-bezopasnosti-fl/komplekt-operativnogo-monitoringa-zagazovannosti-i-obespecheniya-bezopasnosti-fl-2/" TargetMode="External"/><Relationship Id="rId27" Type="http://schemas.openxmlformats.org/officeDocument/2006/relationships/image" Target="media/image15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11FE84-17AC-4F07-ABBF-0D4C83C036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524</TotalTime>
  <Pages>16</Pages>
  <Words>1602</Words>
  <Characters>9134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НПОДО "Фармэк"</Company>
  <LinksUpToDate>false</LinksUpToDate>
  <CharactersWithSpaces>10715</CharactersWithSpaces>
  <SharedDoc>false</SharedDoc>
  <HLinks>
    <vt:vector size="198" baseType="variant">
      <vt:variant>
        <vt:i4>3211267</vt:i4>
      </vt:variant>
      <vt:variant>
        <vt:i4>186</vt:i4>
      </vt:variant>
      <vt:variant>
        <vt:i4>0</vt:i4>
      </vt:variant>
      <vt:variant>
        <vt:i4>5</vt:i4>
      </vt:variant>
      <vt:variant>
        <vt:lpwstr>mailto:o012302@oblgaz56.ru</vt:lpwstr>
      </vt:variant>
      <vt:variant>
        <vt:lpwstr/>
      </vt:variant>
      <vt:variant>
        <vt:i4>3014656</vt:i4>
      </vt:variant>
      <vt:variant>
        <vt:i4>183</vt:i4>
      </vt:variant>
      <vt:variant>
        <vt:i4>0</vt:i4>
      </vt:variant>
      <vt:variant>
        <vt:i4>5</vt:i4>
      </vt:variant>
      <vt:variant>
        <vt:lpwstr>mailto:Kudryavcev1971@list.ru</vt:lpwstr>
      </vt:variant>
      <vt:variant>
        <vt:lpwstr/>
      </vt:variant>
      <vt:variant>
        <vt:i4>3735561</vt:i4>
      </vt:variant>
      <vt:variant>
        <vt:i4>180</vt:i4>
      </vt:variant>
      <vt:variant>
        <vt:i4>0</vt:i4>
      </vt:variant>
      <vt:variant>
        <vt:i4>5</vt:i4>
      </vt:variant>
      <vt:variant>
        <vt:lpwstr>mailto:mail@csm72.ru</vt:lpwstr>
      </vt:variant>
      <vt:variant>
        <vt:lpwstr/>
      </vt:variant>
      <vt:variant>
        <vt:i4>63</vt:i4>
      </vt:variant>
      <vt:variant>
        <vt:i4>177</vt:i4>
      </vt:variant>
      <vt:variant>
        <vt:i4>0</vt:i4>
      </vt:variant>
      <vt:variant>
        <vt:i4>5</vt:i4>
      </vt:variant>
      <vt:variant>
        <vt:lpwstr>mailto:info@eksim.info</vt:lpwstr>
      </vt:variant>
      <vt:variant>
        <vt:lpwstr/>
      </vt:variant>
      <vt:variant>
        <vt:i4>7340157</vt:i4>
      </vt:variant>
      <vt:variant>
        <vt:i4>174</vt:i4>
      </vt:variant>
      <vt:variant>
        <vt:i4>0</vt:i4>
      </vt:variant>
      <vt:variant>
        <vt:i4>5</vt:i4>
      </vt:variant>
      <vt:variant>
        <vt:lpwstr>http://www.eksim.info/</vt:lpwstr>
      </vt:variant>
      <vt:variant>
        <vt:lpwstr/>
      </vt:variant>
      <vt:variant>
        <vt:i4>3014667</vt:i4>
      </vt:variant>
      <vt:variant>
        <vt:i4>171</vt:i4>
      </vt:variant>
      <vt:variant>
        <vt:i4>0</vt:i4>
      </vt:variant>
      <vt:variant>
        <vt:i4>5</vt:i4>
      </vt:variant>
      <vt:variant>
        <vt:lpwstr>mailto:dims@vladoblgaz.ru</vt:lpwstr>
      </vt:variant>
      <vt:variant>
        <vt:lpwstr/>
      </vt:variant>
      <vt:variant>
        <vt:i4>6094866</vt:i4>
      </vt:variant>
      <vt:variant>
        <vt:i4>168</vt:i4>
      </vt:variant>
      <vt:variant>
        <vt:i4>0</vt:i4>
      </vt:variant>
      <vt:variant>
        <vt:i4>5</vt:i4>
      </vt:variant>
      <vt:variant>
        <vt:lpwstr>mailto:karnishin_rl@vlg-gaz.ru</vt:lpwstr>
      </vt:variant>
      <vt:variant>
        <vt:lpwstr/>
      </vt:variant>
      <vt:variant>
        <vt:i4>3211355</vt:i4>
      </vt:variant>
      <vt:variant>
        <vt:i4>165</vt:i4>
      </vt:variant>
      <vt:variant>
        <vt:i4>0</vt:i4>
      </vt:variant>
      <vt:variant>
        <vt:i4>5</vt:i4>
      </vt:variant>
      <vt:variant>
        <vt:lpwstr>mailto:k.chashin@prgservice.ru</vt:lpwstr>
      </vt:variant>
      <vt:variant>
        <vt:lpwstr/>
      </vt:variant>
      <vt:variant>
        <vt:i4>5898359</vt:i4>
      </vt:variant>
      <vt:variant>
        <vt:i4>162</vt:i4>
      </vt:variant>
      <vt:variant>
        <vt:i4>0</vt:i4>
      </vt:variant>
      <vt:variant>
        <vt:i4>5</vt:i4>
      </vt:variant>
      <vt:variant>
        <vt:lpwstr>mailto:shirshova0161@mail.ru</vt:lpwstr>
      </vt:variant>
      <vt:variant>
        <vt:lpwstr/>
      </vt:variant>
      <vt:variant>
        <vt:i4>7602185</vt:i4>
      </vt:variant>
      <vt:variant>
        <vt:i4>159</vt:i4>
      </vt:variant>
      <vt:variant>
        <vt:i4>0</vt:i4>
      </vt:variant>
      <vt:variant>
        <vt:i4>5</vt:i4>
      </vt:variant>
      <vt:variant>
        <vt:lpwstr>mailto:info@gaz-farmek.ru</vt:lpwstr>
      </vt:variant>
      <vt:variant>
        <vt:lpwstr/>
      </vt:variant>
      <vt:variant>
        <vt:i4>8061001</vt:i4>
      </vt:variant>
      <vt:variant>
        <vt:i4>156</vt:i4>
      </vt:variant>
      <vt:variant>
        <vt:i4>0</vt:i4>
      </vt:variant>
      <vt:variant>
        <vt:i4>5</vt:i4>
      </vt:variant>
      <vt:variant>
        <vt:lpwstr>mailto:remont@pharmec.by</vt:lpwstr>
      </vt:variant>
      <vt:variant>
        <vt:lpwstr/>
      </vt:variant>
      <vt:variant>
        <vt:i4>1703996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_Toc70932709</vt:lpwstr>
      </vt:variant>
      <vt:variant>
        <vt:i4>1769532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_Toc70932708</vt:lpwstr>
      </vt:variant>
      <vt:variant>
        <vt:i4>1310780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_Toc70932707</vt:lpwstr>
      </vt:variant>
      <vt:variant>
        <vt:i4>1376316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_Toc70932706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_Toc70932705</vt:lpwstr>
      </vt:variant>
      <vt:variant>
        <vt:i4>1507388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_Toc70932704</vt:lpwstr>
      </vt:variant>
      <vt:variant>
        <vt:i4>1048636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_Toc70932703</vt:lpwstr>
      </vt:variant>
      <vt:variant>
        <vt:i4>1114172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_Toc70932702</vt:lpwstr>
      </vt:variant>
      <vt:variant>
        <vt:i4>1179708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_Toc70932701</vt:lpwstr>
      </vt:variant>
      <vt:variant>
        <vt:i4>1245244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_Toc70932700</vt:lpwstr>
      </vt:variant>
      <vt:variant>
        <vt:i4>1769525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_Toc70932699</vt:lpwstr>
      </vt:variant>
      <vt:variant>
        <vt:i4>1703989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_Toc70932698</vt:lpwstr>
      </vt:variant>
      <vt:variant>
        <vt:i4>1376309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_Toc70932697</vt:lpwstr>
      </vt:variant>
      <vt:variant>
        <vt:i4>1310773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_Toc70932696</vt:lpwstr>
      </vt:variant>
      <vt:variant>
        <vt:i4>1507381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_Toc70932695</vt:lpwstr>
      </vt:variant>
      <vt:variant>
        <vt:i4>1441845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_Toc70932694</vt:lpwstr>
      </vt:variant>
      <vt:variant>
        <vt:i4>1114165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_Toc70932693</vt:lpwstr>
      </vt:variant>
      <vt:variant>
        <vt:i4>1048629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_Toc70932692</vt:lpwstr>
      </vt:variant>
      <vt:variant>
        <vt:i4>1245237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_Toc70932691</vt:lpwstr>
      </vt:variant>
      <vt:variant>
        <vt:i4>1179701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_Toc70932690</vt:lpwstr>
      </vt:variant>
      <vt:variant>
        <vt:i4>1769524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_Toc70932689</vt:lpwstr>
      </vt:variant>
      <vt:variant>
        <vt:i4>1703988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_Toc70932688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Вольский Дмитрий</dc:creator>
  <cp:lastModifiedBy>Пользователь Windows</cp:lastModifiedBy>
  <cp:revision>19</cp:revision>
  <cp:lastPrinted>2022-07-13T07:49:00Z</cp:lastPrinted>
  <dcterms:created xsi:type="dcterms:W3CDTF">2025-12-11T11:08:00Z</dcterms:created>
  <dcterms:modified xsi:type="dcterms:W3CDTF">2025-12-16T14:22:00Z</dcterms:modified>
</cp:coreProperties>
</file>